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FAD1" w14:textId="77777777" w:rsidR="00BC348B" w:rsidRPr="009C5C90" w:rsidRDefault="00382CFA" w:rsidP="00382CFA">
      <w:pPr>
        <w:jc w:val="center"/>
        <w:rPr>
          <w:rFonts w:cstheme="minorHAnsi"/>
        </w:rPr>
      </w:pPr>
      <w:r w:rsidRPr="009C5C90">
        <w:rPr>
          <w:rFonts w:cstheme="minorHAnsi"/>
          <w:noProof/>
        </w:rPr>
        <w:drawing>
          <wp:inline distT="0" distB="0" distL="0" distR="0" wp14:anchorId="2859FC19" wp14:editId="2859FC1A">
            <wp:extent cx="2628900" cy="856358"/>
            <wp:effectExtent l="0" t="0" r="0" b="127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55340" cy="864971"/>
                    </a:xfrm>
                    <a:prstGeom prst="rect">
                      <a:avLst/>
                    </a:prstGeom>
                  </pic:spPr>
                </pic:pic>
              </a:graphicData>
            </a:graphic>
          </wp:inline>
        </w:drawing>
      </w:r>
    </w:p>
    <w:p w14:paraId="2859FAD2" w14:textId="77777777" w:rsidR="00382CFA" w:rsidRPr="009C5C90" w:rsidRDefault="00382CFA" w:rsidP="00382CFA">
      <w:pPr>
        <w:jc w:val="center"/>
        <w:rPr>
          <w:rFonts w:cstheme="minorHAnsi"/>
        </w:rPr>
      </w:pPr>
    </w:p>
    <w:p w14:paraId="2859FAD3" w14:textId="77777777" w:rsidR="00382CFA" w:rsidRPr="009C5C90" w:rsidRDefault="00382CFA" w:rsidP="00382CFA">
      <w:pPr>
        <w:jc w:val="center"/>
        <w:rPr>
          <w:rFonts w:cstheme="minorHAnsi"/>
        </w:rPr>
      </w:pPr>
    </w:p>
    <w:p w14:paraId="2859FAD4" w14:textId="77777777" w:rsidR="00382CFA" w:rsidRPr="009C5C90" w:rsidRDefault="00382CFA" w:rsidP="00382CFA">
      <w:pPr>
        <w:jc w:val="center"/>
        <w:rPr>
          <w:rFonts w:cstheme="minorHAnsi"/>
        </w:rPr>
      </w:pPr>
    </w:p>
    <w:tbl>
      <w:tblPr>
        <w:tblStyle w:val="TableGrid"/>
        <w:tblW w:w="0" w:type="auto"/>
        <w:tblLook w:val="04A0" w:firstRow="1" w:lastRow="0" w:firstColumn="1" w:lastColumn="0" w:noHBand="0" w:noVBand="1"/>
      </w:tblPr>
      <w:tblGrid>
        <w:gridCol w:w="9350"/>
      </w:tblGrid>
      <w:tr w:rsidR="00382CFA" w:rsidRPr="009C5C90" w14:paraId="2859FADC" w14:textId="77777777" w:rsidTr="00382CFA">
        <w:tc>
          <w:tcPr>
            <w:tcW w:w="9350" w:type="dxa"/>
          </w:tcPr>
          <w:p w14:paraId="2859FAD5" w14:textId="77777777" w:rsidR="00382CFA" w:rsidRPr="009C5C90" w:rsidRDefault="00382CFA" w:rsidP="00382CFA">
            <w:pPr>
              <w:jc w:val="center"/>
              <w:rPr>
                <w:rFonts w:cstheme="minorHAnsi"/>
              </w:rPr>
            </w:pPr>
          </w:p>
          <w:p w14:paraId="2859FAD6" w14:textId="77777777" w:rsidR="00382CFA" w:rsidRPr="009C5C90" w:rsidRDefault="00382CFA" w:rsidP="00382CFA">
            <w:pPr>
              <w:jc w:val="center"/>
              <w:rPr>
                <w:rFonts w:cstheme="minorHAnsi"/>
              </w:rPr>
            </w:pPr>
          </w:p>
          <w:p w14:paraId="2859FAD7" w14:textId="1778EF24" w:rsidR="00382CFA" w:rsidRPr="009C5C90" w:rsidRDefault="0092148F" w:rsidP="00382CFA">
            <w:pPr>
              <w:jc w:val="center"/>
              <w:rPr>
                <w:rFonts w:cstheme="minorHAnsi"/>
                <w:b/>
                <w:bCs/>
                <w:sz w:val="28"/>
                <w:szCs w:val="28"/>
              </w:rPr>
            </w:pPr>
            <w:r w:rsidRPr="009C5C90">
              <w:rPr>
                <w:rFonts w:cstheme="minorHAnsi"/>
                <w:b/>
                <w:bCs/>
                <w:sz w:val="28"/>
                <w:szCs w:val="28"/>
              </w:rPr>
              <w:t xml:space="preserve">Application form for participating </w:t>
            </w:r>
            <w:proofErr w:type="gramStart"/>
            <w:r w:rsidRPr="009C5C90">
              <w:rPr>
                <w:rFonts w:cstheme="minorHAnsi"/>
                <w:b/>
                <w:bCs/>
                <w:sz w:val="28"/>
                <w:szCs w:val="28"/>
              </w:rPr>
              <w:t>on</w:t>
            </w:r>
            <w:proofErr w:type="gramEnd"/>
            <w:r w:rsidRPr="009C5C90">
              <w:rPr>
                <w:rFonts w:cstheme="minorHAnsi"/>
                <w:b/>
                <w:bCs/>
                <w:sz w:val="28"/>
                <w:szCs w:val="28"/>
              </w:rPr>
              <w:t xml:space="preserve"> the organized electricity market </w:t>
            </w:r>
          </w:p>
          <w:p w14:paraId="2859FAD9" w14:textId="77777777" w:rsidR="00382CFA" w:rsidRPr="009C5C90" w:rsidRDefault="00382CFA" w:rsidP="00382CFA">
            <w:pPr>
              <w:jc w:val="center"/>
              <w:rPr>
                <w:rFonts w:cstheme="minorHAnsi"/>
                <w:b/>
                <w:bCs/>
                <w:sz w:val="28"/>
                <w:szCs w:val="28"/>
              </w:rPr>
            </w:pPr>
          </w:p>
          <w:p w14:paraId="2859FADA" w14:textId="77777777" w:rsidR="00382CFA" w:rsidRPr="009C5C90" w:rsidRDefault="00382CFA" w:rsidP="00382CFA">
            <w:pPr>
              <w:jc w:val="center"/>
              <w:rPr>
                <w:rFonts w:cstheme="minorHAnsi"/>
              </w:rPr>
            </w:pPr>
          </w:p>
          <w:p w14:paraId="2859FADB" w14:textId="77777777" w:rsidR="00382CFA" w:rsidRPr="009C5C90" w:rsidRDefault="00382CFA" w:rsidP="00382CFA">
            <w:pPr>
              <w:jc w:val="center"/>
              <w:rPr>
                <w:rFonts w:cstheme="minorHAnsi"/>
              </w:rPr>
            </w:pPr>
          </w:p>
        </w:tc>
      </w:tr>
    </w:tbl>
    <w:p w14:paraId="2859FADD" w14:textId="77777777" w:rsidR="00382CFA" w:rsidRPr="009C5C90" w:rsidRDefault="00382CFA" w:rsidP="00382CFA">
      <w:pPr>
        <w:jc w:val="center"/>
        <w:rPr>
          <w:rFonts w:cstheme="minorHAnsi"/>
        </w:rPr>
      </w:pPr>
    </w:p>
    <w:p w14:paraId="2859FADE" w14:textId="77777777" w:rsidR="00AB554C" w:rsidRPr="009C5C90" w:rsidRDefault="00AB554C" w:rsidP="00382CFA">
      <w:pPr>
        <w:jc w:val="center"/>
        <w:rPr>
          <w:rFonts w:cstheme="minorHAnsi"/>
        </w:rPr>
      </w:pPr>
    </w:p>
    <w:p w14:paraId="2859FADF" w14:textId="77777777" w:rsidR="00AB554C" w:rsidRPr="009C5C90" w:rsidRDefault="00AB554C" w:rsidP="00382CFA">
      <w:pPr>
        <w:jc w:val="center"/>
        <w:rPr>
          <w:rFonts w:cstheme="minorHAnsi"/>
        </w:rPr>
      </w:pPr>
    </w:p>
    <w:p w14:paraId="2859FAE0" w14:textId="77777777" w:rsidR="00AB554C" w:rsidRPr="009C5C90" w:rsidRDefault="00AB554C" w:rsidP="00382CFA">
      <w:pPr>
        <w:jc w:val="center"/>
        <w:rPr>
          <w:rFonts w:cstheme="minorHAnsi"/>
        </w:rPr>
      </w:pPr>
    </w:p>
    <w:p w14:paraId="2859FAE1" w14:textId="77777777" w:rsidR="00AB554C" w:rsidRPr="009C5C90" w:rsidRDefault="00AB554C" w:rsidP="00382CFA">
      <w:pPr>
        <w:jc w:val="center"/>
        <w:rPr>
          <w:rFonts w:cstheme="minorHAnsi"/>
        </w:rPr>
      </w:pPr>
    </w:p>
    <w:p w14:paraId="2859FAE2" w14:textId="77777777" w:rsidR="00AB554C" w:rsidRPr="009C5C90" w:rsidRDefault="00AB554C" w:rsidP="00382CFA">
      <w:pPr>
        <w:jc w:val="center"/>
        <w:rPr>
          <w:rFonts w:cstheme="minorHAnsi"/>
        </w:rPr>
      </w:pPr>
    </w:p>
    <w:p w14:paraId="2859FAE3" w14:textId="77777777" w:rsidR="00AB554C" w:rsidRPr="009C5C90" w:rsidRDefault="00AB554C" w:rsidP="00382CFA">
      <w:pPr>
        <w:jc w:val="center"/>
        <w:rPr>
          <w:rFonts w:cstheme="minorHAnsi"/>
        </w:rPr>
      </w:pPr>
    </w:p>
    <w:p w14:paraId="2859FAE4" w14:textId="77777777" w:rsidR="00AB554C" w:rsidRPr="009C5C90" w:rsidRDefault="00AB554C" w:rsidP="00382CFA">
      <w:pPr>
        <w:jc w:val="center"/>
        <w:rPr>
          <w:rFonts w:cstheme="minorHAnsi"/>
        </w:rPr>
      </w:pPr>
    </w:p>
    <w:p w14:paraId="2859FAE5" w14:textId="77777777" w:rsidR="00AB554C" w:rsidRPr="009C5C90" w:rsidRDefault="00AB554C" w:rsidP="00382CFA">
      <w:pPr>
        <w:jc w:val="center"/>
        <w:rPr>
          <w:rFonts w:cstheme="minorHAnsi"/>
        </w:rPr>
      </w:pPr>
    </w:p>
    <w:p w14:paraId="2859FAE6" w14:textId="77777777" w:rsidR="00AB554C" w:rsidRPr="009C5C90" w:rsidRDefault="00AB554C" w:rsidP="00382CFA">
      <w:pPr>
        <w:jc w:val="center"/>
        <w:rPr>
          <w:rFonts w:cstheme="minorHAnsi"/>
        </w:rPr>
      </w:pPr>
    </w:p>
    <w:p w14:paraId="2859FAE7" w14:textId="77777777" w:rsidR="00AB554C" w:rsidRPr="009C5C90" w:rsidRDefault="00AB554C" w:rsidP="00382CFA">
      <w:pPr>
        <w:jc w:val="center"/>
        <w:rPr>
          <w:rFonts w:cstheme="minorHAnsi"/>
        </w:rPr>
      </w:pPr>
    </w:p>
    <w:p w14:paraId="2859FAE8" w14:textId="77777777" w:rsidR="00AB554C" w:rsidRPr="009C5C90" w:rsidRDefault="00AB554C" w:rsidP="00382CFA">
      <w:pPr>
        <w:jc w:val="center"/>
        <w:rPr>
          <w:rFonts w:cstheme="minorHAnsi"/>
        </w:rPr>
      </w:pPr>
    </w:p>
    <w:p w14:paraId="2859FAE9" w14:textId="77777777" w:rsidR="00AB554C" w:rsidRPr="009C5C90" w:rsidRDefault="00AB554C" w:rsidP="00382CFA">
      <w:pPr>
        <w:jc w:val="center"/>
        <w:rPr>
          <w:rFonts w:cstheme="minorHAnsi"/>
        </w:rPr>
      </w:pPr>
    </w:p>
    <w:p w14:paraId="2859FAEA" w14:textId="77777777" w:rsidR="00AB554C" w:rsidRPr="009C5C90" w:rsidRDefault="00AB554C" w:rsidP="00382CFA">
      <w:pPr>
        <w:jc w:val="center"/>
        <w:rPr>
          <w:rFonts w:cstheme="minorHAnsi"/>
        </w:rPr>
      </w:pPr>
    </w:p>
    <w:p w14:paraId="2859FAEB" w14:textId="77777777" w:rsidR="004C27E5" w:rsidRPr="009C5C90" w:rsidRDefault="004C27E5">
      <w:pPr>
        <w:rPr>
          <w:rFonts w:cstheme="minorHAnsi"/>
        </w:rPr>
      </w:pPr>
    </w:p>
    <w:p w14:paraId="2859FAEC" w14:textId="77777777" w:rsidR="00795FA8" w:rsidRPr="009C5C90" w:rsidRDefault="00795FA8" w:rsidP="00795FA8">
      <w:pPr>
        <w:rPr>
          <w:rFonts w:cstheme="minorHAnsi"/>
        </w:rPr>
      </w:pPr>
    </w:p>
    <w:p w14:paraId="2859FAED" w14:textId="77777777" w:rsidR="005B372A" w:rsidRPr="009C5C90" w:rsidRDefault="005B372A" w:rsidP="00795FA8">
      <w:pPr>
        <w:rPr>
          <w:rFonts w:cstheme="minorHAnsi"/>
        </w:rPr>
      </w:pPr>
    </w:p>
    <w:p w14:paraId="2859FAEE" w14:textId="2D374AE0" w:rsidR="005B372A" w:rsidRPr="009C5C90" w:rsidRDefault="00267724" w:rsidP="00274F4B">
      <w:pPr>
        <w:pStyle w:val="Heading1"/>
      </w:pPr>
      <w:r w:rsidRPr="009C5C90">
        <w:lastRenderedPageBreak/>
        <w:t>Introduction and filing address</w:t>
      </w:r>
    </w:p>
    <w:p w14:paraId="39CB67CA" w14:textId="554FD2ED" w:rsidR="0092148F" w:rsidRPr="009C5C90" w:rsidRDefault="00F07649" w:rsidP="00267724">
      <w:pPr>
        <w:pStyle w:val="BSPBodyText"/>
        <w:numPr>
          <w:ilvl w:val="0"/>
          <w:numId w:val="0"/>
        </w:numPr>
        <w:ind w:left="90"/>
        <w:rPr>
          <w:rFonts w:asciiTheme="minorHAnsi" w:hAnsiTheme="minorHAnsi" w:cstheme="minorHAnsi"/>
          <w:lang w:val="en-US"/>
        </w:rPr>
      </w:pPr>
      <w:r>
        <w:rPr>
          <w:rFonts w:asciiTheme="minorHAnsi" w:hAnsiTheme="minorHAnsi" w:cstheme="minorHAnsi"/>
          <w:lang w:val="en-US"/>
        </w:rPr>
        <w:t>MEMO Ltd</w:t>
      </w:r>
      <w:r w:rsidR="0092148F" w:rsidRPr="009C5C90">
        <w:rPr>
          <w:rFonts w:asciiTheme="minorHAnsi" w:hAnsiTheme="minorHAnsi" w:cstheme="minorHAnsi"/>
          <w:lang w:val="en-US"/>
        </w:rPr>
        <w:t xml:space="preserve"> </w:t>
      </w:r>
      <w:r w:rsidR="00B72934">
        <w:rPr>
          <w:rFonts w:asciiTheme="minorHAnsi" w:hAnsiTheme="minorHAnsi" w:cstheme="minorHAnsi"/>
          <w:lang w:val="en-US"/>
        </w:rPr>
        <w:t xml:space="preserve">Skopje </w:t>
      </w:r>
      <w:r w:rsidR="0092148F" w:rsidRPr="009C5C90">
        <w:rPr>
          <w:rFonts w:asciiTheme="minorHAnsi" w:hAnsiTheme="minorHAnsi" w:cstheme="minorHAnsi"/>
          <w:lang w:val="en-US"/>
        </w:rPr>
        <w:t xml:space="preserve">operates the </w:t>
      </w:r>
      <w:r w:rsidR="00042136">
        <w:rPr>
          <w:rFonts w:asciiTheme="minorHAnsi" w:hAnsiTheme="minorHAnsi" w:cstheme="minorHAnsi"/>
          <w:lang w:val="en-US"/>
        </w:rPr>
        <w:t>organized</w:t>
      </w:r>
      <w:r w:rsidR="0092148F" w:rsidRPr="009C5C90">
        <w:rPr>
          <w:rFonts w:asciiTheme="minorHAnsi" w:hAnsiTheme="minorHAnsi" w:cstheme="minorHAnsi"/>
          <w:lang w:val="en-US"/>
        </w:rPr>
        <w:t xml:space="preserve"> electricity market</w:t>
      </w:r>
      <w:r w:rsidR="00042136">
        <w:rPr>
          <w:rFonts w:asciiTheme="minorHAnsi" w:hAnsiTheme="minorHAnsi" w:cstheme="minorHAnsi"/>
          <w:lang w:val="en-US"/>
        </w:rPr>
        <w:t>, namely the day ahead market and intraday market</w:t>
      </w:r>
      <w:r w:rsidR="0092148F" w:rsidRPr="009C5C90">
        <w:rPr>
          <w:rFonts w:asciiTheme="minorHAnsi" w:hAnsiTheme="minorHAnsi" w:cstheme="minorHAnsi"/>
          <w:lang w:val="en-US"/>
        </w:rPr>
        <w:t xml:space="preserve"> and respective trading and clearing systems in accordance with the </w:t>
      </w:r>
      <w:r w:rsidR="00E76A99" w:rsidRPr="009C5C90">
        <w:rPr>
          <w:rFonts w:asciiTheme="minorHAnsi" w:hAnsiTheme="minorHAnsi" w:cstheme="minorHAnsi"/>
          <w:lang w:val="en-US"/>
        </w:rPr>
        <w:t xml:space="preserve">Rules for </w:t>
      </w:r>
      <w:r w:rsidR="00A83F83">
        <w:rPr>
          <w:rFonts w:asciiTheme="minorHAnsi" w:hAnsiTheme="minorHAnsi" w:cstheme="minorHAnsi"/>
          <w:lang w:val="en-US"/>
        </w:rPr>
        <w:t>O</w:t>
      </w:r>
      <w:r w:rsidR="00E76A99" w:rsidRPr="009C5C90">
        <w:rPr>
          <w:rFonts w:asciiTheme="minorHAnsi" w:hAnsiTheme="minorHAnsi" w:cstheme="minorHAnsi"/>
          <w:lang w:val="en-US"/>
        </w:rPr>
        <w:t xml:space="preserve">peration of the </w:t>
      </w:r>
      <w:r w:rsidR="00A83F83">
        <w:rPr>
          <w:rFonts w:asciiTheme="minorHAnsi" w:hAnsiTheme="minorHAnsi" w:cstheme="minorHAnsi"/>
          <w:lang w:val="en-US"/>
        </w:rPr>
        <w:t>O</w:t>
      </w:r>
      <w:r w:rsidR="0092148F" w:rsidRPr="009C5C90">
        <w:rPr>
          <w:rFonts w:asciiTheme="minorHAnsi" w:hAnsiTheme="minorHAnsi" w:cstheme="minorHAnsi"/>
          <w:lang w:val="en-US"/>
        </w:rPr>
        <w:t xml:space="preserve">rganized </w:t>
      </w:r>
      <w:r w:rsidR="00A83F83">
        <w:rPr>
          <w:rFonts w:asciiTheme="minorHAnsi" w:hAnsiTheme="minorHAnsi" w:cstheme="minorHAnsi"/>
          <w:lang w:val="en-US"/>
        </w:rPr>
        <w:t>E</w:t>
      </w:r>
      <w:r w:rsidR="0092148F" w:rsidRPr="009C5C90">
        <w:rPr>
          <w:rFonts w:asciiTheme="minorHAnsi" w:hAnsiTheme="minorHAnsi" w:cstheme="minorHAnsi"/>
          <w:lang w:val="en-US"/>
        </w:rPr>
        <w:t xml:space="preserve">lectricity </w:t>
      </w:r>
      <w:r w:rsidR="00A83F83">
        <w:rPr>
          <w:rFonts w:asciiTheme="minorHAnsi" w:hAnsiTheme="minorHAnsi" w:cstheme="minorHAnsi"/>
          <w:lang w:val="en-US"/>
        </w:rPr>
        <w:t>M</w:t>
      </w:r>
      <w:r w:rsidR="0092148F" w:rsidRPr="009C5C90">
        <w:rPr>
          <w:rFonts w:asciiTheme="minorHAnsi" w:hAnsiTheme="minorHAnsi" w:cstheme="minorHAnsi"/>
          <w:lang w:val="en-US"/>
        </w:rPr>
        <w:t xml:space="preserve">arket </w:t>
      </w:r>
      <w:r w:rsidR="00E76A99" w:rsidRPr="009C5C90">
        <w:rPr>
          <w:rFonts w:asciiTheme="minorHAnsi" w:hAnsiTheme="minorHAnsi" w:cstheme="minorHAnsi"/>
          <w:lang w:val="en-US"/>
        </w:rPr>
        <w:t xml:space="preserve">(hereinafter referred to as “Rules”). This application form (hereinafter "Application") is the form required in accordance with the Rules </w:t>
      </w:r>
      <w:r w:rsidR="00267724" w:rsidRPr="009C5C90">
        <w:rPr>
          <w:rFonts w:asciiTheme="minorHAnsi" w:hAnsiTheme="minorHAnsi" w:cstheme="minorHAnsi"/>
          <w:lang w:val="en-US"/>
        </w:rPr>
        <w:t xml:space="preserve">for the application for </w:t>
      </w:r>
      <w:r w:rsidR="00673715">
        <w:rPr>
          <w:rFonts w:asciiTheme="minorHAnsi" w:hAnsiTheme="minorHAnsi" w:cstheme="minorHAnsi"/>
          <w:lang w:val="en-US"/>
        </w:rPr>
        <w:t>organized electricity market</w:t>
      </w:r>
      <w:r w:rsidR="00267724" w:rsidRPr="009C5C90">
        <w:rPr>
          <w:rFonts w:asciiTheme="minorHAnsi" w:hAnsiTheme="minorHAnsi" w:cstheme="minorHAnsi"/>
          <w:lang w:val="en-US"/>
        </w:rPr>
        <w:t xml:space="preserve"> participation </w:t>
      </w:r>
      <w:r w:rsidR="00E76A99" w:rsidRPr="009C5C90">
        <w:rPr>
          <w:rFonts w:asciiTheme="minorHAnsi" w:hAnsiTheme="minorHAnsi" w:cstheme="minorHAnsi"/>
          <w:lang w:val="en-US"/>
        </w:rPr>
        <w:t xml:space="preserve">and it should be duly signed and submitted together with the necessary documentation. The </w:t>
      </w:r>
      <w:r w:rsidR="00267724" w:rsidRPr="009C5C90">
        <w:rPr>
          <w:rFonts w:asciiTheme="minorHAnsi" w:hAnsiTheme="minorHAnsi" w:cstheme="minorHAnsi"/>
          <w:lang w:val="en-US"/>
        </w:rPr>
        <w:t>Application</w:t>
      </w:r>
      <w:r w:rsidR="00E76A99" w:rsidRPr="009C5C90">
        <w:rPr>
          <w:rFonts w:asciiTheme="minorHAnsi" w:hAnsiTheme="minorHAnsi" w:cstheme="minorHAnsi"/>
          <w:lang w:val="en-US"/>
        </w:rPr>
        <w:t xml:space="preserve"> is submitted to:</w:t>
      </w:r>
    </w:p>
    <w:p w14:paraId="2859FAF0" w14:textId="4D200672" w:rsidR="005B372A" w:rsidRPr="009C5C90" w:rsidRDefault="00267724" w:rsidP="005B372A">
      <w:pPr>
        <w:pStyle w:val="BSPBodyText"/>
        <w:tabs>
          <w:tab w:val="clear" w:pos="720"/>
        </w:tabs>
        <w:ind w:left="2127"/>
        <w:rPr>
          <w:rFonts w:asciiTheme="minorHAnsi" w:hAnsiTheme="minorHAnsi" w:cstheme="minorHAnsi"/>
          <w:lang w:val="en-US"/>
        </w:rPr>
      </w:pPr>
      <w:r w:rsidRPr="009C5C90">
        <w:rPr>
          <w:rFonts w:asciiTheme="minorHAnsi" w:hAnsiTheme="minorHAnsi" w:cstheme="minorHAnsi"/>
          <w:lang w:val="en-US"/>
        </w:rPr>
        <w:t>OEMO – National electricity market operator- MEMO Ltd Skopje</w:t>
      </w:r>
    </w:p>
    <w:p w14:paraId="2859FAF1" w14:textId="6B805CA3" w:rsidR="005B372A" w:rsidRPr="009C5C90" w:rsidRDefault="00B72934" w:rsidP="005B372A">
      <w:pPr>
        <w:pStyle w:val="BSPBodyText"/>
        <w:tabs>
          <w:tab w:val="clear" w:pos="720"/>
        </w:tabs>
        <w:spacing w:before="120"/>
        <w:ind w:left="2126"/>
        <w:rPr>
          <w:rFonts w:asciiTheme="minorHAnsi" w:hAnsiTheme="minorHAnsi" w:cstheme="minorHAnsi"/>
          <w:lang w:val="en-US"/>
        </w:rPr>
      </w:pPr>
      <w:r>
        <w:rPr>
          <w:rFonts w:asciiTheme="minorHAnsi" w:hAnsiTheme="minorHAnsi" w:cstheme="minorHAnsi"/>
          <w:lang w:val="en-US"/>
        </w:rPr>
        <w:t>S</w:t>
      </w:r>
      <w:r w:rsidR="00267724" w:rsidRPr="009C5C90">
        <w:rPr>
          <w:rFonts w:asciiTheme="minorHAnsi" w:hAnsiTheme="minorHAnsi" w:cstheme="minorHAnsi"/>
          <w:lang w:val="en-US"/>
        </w:rPr>
        <w:t xml:space="preserve">tr. Maksim Gorki </w:t>
      </w:r>
      <w:r>
        <w:rPr>
          <w:rFonts w:asciiTheme="minorHAnsi" w:hAnsiTheme="minorHAnsi" w:cstheme="minorHAnsi"/>
          <w:lang w:val="en-US"/>
        </w:rPr>
        <w:t>No.</w:t>
      </w:r>
      <w:r w:rsidR="00042136">
        <w:rPr>
          <w:rFonts w:asciiTheme="minorHAnsi" w:hAnsiTheme="minorHAnsi" w:cstheme="minorHAnsi"/>
          <w:lang w:val="en-US"/>
        </w:rPr>
        <w:t>12</w:t>
      </w:r>
    </w:p>
    <w:p w14:paraId="2859FAF2" w14:textId="1E5DEBF5" w:rsidR="005B372A" w:rsidRPr="009C5C90" w:rsidRDefault="00267724" w:rsidP="005B372A">
      <w:pPr>
        <w:pStyle w:val="BSPBodyText"/>
        <w:tabs>
          <w:tab w:val="clear" w:pos="720"/>
        </w:tabs>
        <w:spacing w:before="120"/>
        <w:ind w:left="2126"/>
        <w:rPr>
          <w:rFonts w:asciiTheme="minorHAnsi" w:hAnsiTheme="minorHAnsi" w:cstheme="minorHAnsi"/>
          <w:lang w:val="en-US"/>
        </w:rPr>
      </w:pPr>
      <w:r w:rsidRPr="009C5C90">
        <w:rPr>
          <w:rFonts w:asciiTheme="minorHAnsi" w:hAnsiTheme="minorHAnsi" w:cstheme="minorHAnsi"/>
          <w:lang w:val="en-US"/>
        </w:rPr>
        <w:t>City</w:t>
      </w:r>
      <w:r w:rsidR="0019675C" w:rsidRPr="009C5C90">
        <w:rPr>
          <w:rFonts w:asciiTheme="minorHAnsi" w:hAnsiTheme="minorHAnsi" w:cstheme="minorHAnsi"/>
          <w:lang w:val="en-US"/>
        </w:rPr>
        <w:t xml:space="preserve">: </w:t>
      </w:r>
      <w:r w:rsidRPr="009C5C90">
        <w:rPr>
          <w:rFonts w:asciiTheme="minorHAnsi" w:hAnsiTheme="minorHAnsi" w:cstheme="minorHAnsi"/>
          <w:lang w:val="en-US"/>
        </w:rPr>
        <w:t>Skopje</w:t>
      </w:r>
      <w:r w:rsidR="0019675C" w:rsidRPr="009C5C90">
        <w:rPr>
          <w:rFonts w:asciiTheme="minorHAnsi" w:hAnsiTheme="minorHAnsi" w:cstheme="minorHAnsi"/>
          <w:lang w:val="en-US"/>
        </w:rPr>
        <w:t xml:space="preserve"> </w:t>
      </w:r>
    </w:p>
    <w:p w14:paraId="2859FAF3" w14:textId="3765BDF9" w:rsidR="005B372A" w:rsidRPr="009C5C90" w:rsidRDefault="00267724" w:rsidP="005B372A">
      <w:pPr>
        <w:pStyle w:val="BSPBodyText"/>
        <w:tabs>
          <w:tab w:val="clear" w:pos="720"/>
        </w:tabs>
        <w:spacing w:before="120"/>
        <w:ind w:left="2126"/>
        <w:rPr>
          <w:rFonts w:asciiTheme="minorHAnsi" w:hAnsiTheme="minorHAnsi" w:cstheme="minorHAnsi"/>
          <w:lang w:val="en-US"/>
        </w:rPr>
      </w:pPr>
      <w:r w:rsidRPr="009C5C90">
        <w:rPr>
          <w:rFonts w:asciiTheme="minorHAnsi" w:hAnsiTheme="minorHAnsi" w:cstheme="minorHAnsi"/>
          <w:lang w:val="en-US"/>
        </w:rPr>
        <w:t>Country</w:t>
      </w:r>
      <w:r w:rsidR="0019675C" w:rsidRPr="009C5C90">
        <w:rPr>
          <w:rFonts w:asciiTheme="minorHAnsi" w:hAnsiTheme="minorHAnsi" w:cstheme="minorHAnsi"/>
          <w:lang w:val="en-US"/>
        </w:rPr>
        <w:t xml:space="preserve">: </w:t>
      </w:r>
      <w:r w:rsidRPr="009C5C90">
        <w:rPr>
          <w:rFonts w:asciiTheme="minorHAnsi" w:hAnsiTheme="minorHAnsi" w:cstheme="minorHAnsi"/>
          <w:lang w:val="en-US"/>
        </w:rPr>
        <w:t>Republic of North Macedonia</w:t>
      </w:r>
      <w:r w:rsidR="0019675C" w:rsidRPr="009C5C90">
        <w:rPr>
          <w:rFonts w:asciiTheme="minorHAnsi" w:hAnsiTheme="minorHAnsi" w:cstheme="minorHAnsi"/>
          <w:lang w:val="en-US"/>
        </w:rPr>
        <w:t xml:space="preserve"> </w:t>
      </w:r>
    </w:p>
    <w:p w14:paraId="2859FAF4" w14:textId="5C49E2B6" w:rsidR="005B372A" w:rsidRPr="009C5C90" w:rsidRDefault="00267724" w:rsidP="005B372A">
      <w:pPr>
        <w:pStyle w:val="BSPBodyText"/>
        <w:tabs>
          <w:tab w:val="clear" w:pos="720"/>
        </w:tabs>
        <w:spacing w:before="120"/>
        <w:ind w:left="2126"/>
        <w:rPr>
          <w:rFonts w:asciiTheme="minorHAnsi" w:hAnsiTheme="minorHAnsi" w:cstheme="minorHAnsi"/>
          <w:lang w:val="en-US"/>
        </w:rPr>
      </w:pPr>
      <w:r w:rsidRPr="009C5C90">
        <w:rPr>
          <w:rFonts w:asciiTheme="minorHAnsi" w:hAnsiTheme="minorHAnsi" w:cstheme="minorHAnsi"/>
          <w:lang w:val="en-US"/>
        </w:rPr>
        <w:t>Phone</w:t>
      </w:r>
      <w:r w:rsidR="0019675C" w:rsidRPr="009C5C90">
        <w:rPr>
          <w:rFonts w:asciiTheme="minorHAnsi" w:hAnsiTheme="minorHAnsi" w:cstheme="minorHAnsi"/>
          <w:lang w:val="en-US"/>
        </w:rPr>
        <w:t xml:space="preserve">: </w:t>
      </w:r>
      <w:r w:rsidR="005B372A" w:rsidRPr="009C5C90">
        <w:rPr>
          <w:rFonts w:asciiTheme="minorHAnsi" w:hAnsiTheme="minorHAnsi" w:cstheme="minorHAnsi"/>
          <w:lang w:val="en-US"/>
        </w:rPr>
        <w:t>+ 389</w:t>
      </w:r>
      <w:r w:rsidR="0019675C" w:rsidRPr="009C5C90">
        <w:rPr>
          <w:rFonts w:asciiTheme="minorHAnsi" w:hAnsiTheme="minorHAnsi" w:cstheme="minorHAnsi"/>
          <w:lang w:val="en-US"/>
        </w:rPr>
        <w:t xml:space="preserve"> </w:t>
      </w:r>
      <w:r w:rsidR="005B372A" w:rsidRPr="009C5C90">
        <w:rPr>
          <w:rFonts w:asciiTheme="minorHAnsi" w:hAnsiTheme="minorHAnsi" w:cstheme="minorHAnsi"/>
          <w:lang w:val="en-US"/>
        </w:rPr>
        <w:t>2</w:t>
      </w:r>
      <w:r w:rsidR="0019675C" w:rsidRPr="009C5C90">
        <w:rPr>
          <w:rFonts w:asciiTheme="minorHAnsi" w:hAnsiTheme="minorHAnsi" w:cstheme="minorHAnsi"/>
          <w:lang w:val="en-US"/>
        </w:rPr>
        <w:t xml:space="preserve"> </w:t>
      </w:r>
      <w:r w:rsidR="005B372A" w:rsidRPr="009C5C90">
        <w:rPr>
          <w:rFonts w:asciiTheme="minorHAnsi" w:hAnsiTheme="minorHAnsi" w:cstheme="minorHAnsi"/>
          <w:lang w:val="en-US"/>
        </w:rPr>
        <w:t>314</w:t>
      </w:r>
      <w:r w:rsidR="0019675C" w:rsidRPr="009C5C90">
        <w:rPr>
          <w:rFonts w:asciiTheme="minorHAnsi" w:hAnsiTheme="minorHAnsi" w:cstheme="minorHAnsi"/>
          <w:lang w:val="en-US"/>
        </w:rPr>
        <w:t xml:space="preserve"> </w:t>
      </w:r>
      <w:r w:rsidR="005B372A" w:rsidRPr="009C5C90">
        <w:rPr>
          <w:rFonts w:asciiTheme="minorHAnsi" w:hAnsiTheme="minorHAnsi" w:cstheme="minorHAnsi"/>
          <w:lang w:val="en-US"/>
        </w:rPr>
        <w:t>9</w:t>
      </w:r>
      <w:r w:rsidR="0019675C" w:rsidRPr="009C5C90">
        <w:rPr>
          <w:rFonts w:asciiTheme="minorHAnsi" w:hAnsiTheme="minorHAnsi" w:cstheme="minorHAnsi"/>
          <w:lang w:val="en-US"/>
        </w:rPr>
        <w:t xml:space="preserve"> </w:t>
      </w:r>
      <w:r w:rsidR="005B372A" w:rsidRPr="009C5C90">
        <w:rPr>
          <w:rFonts w:asciiTheme="minorHAnsi" w:hAnsiTheme="minorHAnsi" w:cstheme="minorHAnsi"/>
          <w:lang w:val="en-US"/>
        </w:rPr>
        <w:t>023</w:t>
      </w:r>
    </w:p>
    <w:p w14:paraId="2859FAF5" w14:textId="5E6F7B8E" w:rsidR="005B372A" w:rsidRPr="009C5C90" w:rsidRDefault="00267724" w:rsidP="005B372A">
      <w:pPr>
        <w:pStyle w:val="BSPBodyText"/>
        <w:tabs>
          <w:tab w:val="clear" w:pos="720"/>
        </w:tabs>
        <w:spacing w:before="120"/>
        <w:ind w:left="2126"/>
        <w:rPr>
          <w:rFonts w:asciiTheme="minorHAnsi" w:hAnsiTheme="minorHAnsi" w:cstheme="minorHAnsi"/>
          <w:lang w:val="en-US"/>
        </w:rPr>
      </w:pPr>
      <w:r w:rsidRPr="009C5C90">
        <w:rPr>
          <w:rFonts w:asciiTheme="minorHAnsi" w:hAnsiTheme="minorHAnsi" w:cstheme="minorHAnsi"/>
          <w:lang w:val="en-US"/>
        </w:rPr>
        <w:t>E-mail</w:t>
      </w:r>
      <w:r w:rsidR="0019675C" w:rsidRPr="009C5C90">
        <w:rPr>
          <w:rFonts w:asciiTheme="minorHAnsi" w:hAnsiTheme="minorHAnsi" w:cstheme="minorHAnsi"/>
          <w:lang w:val="en-US"/>
        </w:rPr>
        <w:t>:</w:t>
      </w:r>
      <w:r w:rsidR="005B372A" w:rsidRPr="009C5C90">
        <w:rPr>
          <w:rFonts w:asciiTheme="minorHAnsi" w:hAnsiTheme="minorHAnsi" w:cstheme="minorHAnsi"/>
          <w:lang w:val="en-US"/>
        </w:rPr>
        <w:t xml:space="preserve"> </w:t>
      </w:r>
      <w:r w:rsidR="00DE35EC" w:rsidRPr="009C5C90">
        <w:rPr>
          <w:rFonts w:asciiTheme="minorHAnsi" w:hAnsiTheme="minorHAnsi" w:cstheme="minorHAnsi"/>
          <w:lang w:val="en-US"/>
        </w:rPr>
        <w:t>membership@memo.mk</w:t>
      </w:r>
    </w:p>
    <w:p w14:paraId="2859FAF6" w14:textId="77777777" w:rsidR="005B372A" w:rsidRPr="009C5C90" w:rsidRDefault="005B372A" w:rsidP="005B372A"/>
    <w:p w14:paraId="2859FAF7" w14:textId="77777777" w:rsidR="00274F4B" w:rsidRPr="009C5C90" w:rsidRDefault="00274F4B" w:rsidP="005B372A"/>
    <w:p w14:paraId="2859FAF8" w14:textId="77777777" w:rsidR="00274F4B" w:rsidRPr="009C5C90" w:rsidRDefault="00274F4B" w:rsidP="005B372A"/>
    <w:p w14:paraId="2859FAF9" w14:textId="7DEDA1A5" w:rsidR="005B372A" w:rsidRPr="009C5C90" w:rsidRDefault="00267724" w:rsidP="00274F4B">
      <w:pPr>
        <w:pStyle w:val="Heading1"/>
      </w:pPr>
      <w:r w:rsidRPr="009C5C90">
        <w:t>Application</w:t>
      </w:r>
    </w:p>
    <w:p w14:paraId="758A00DB" w14:textId="77777777" w:rsidR="00042136" w:rsidRDefault="00267724" w:rsidP="00274F4B">
      <w:r w:rsidRPr="009C5C90">
        <w:t>We</w:t>
      </w:r>
      <w:r w:rsidR="00274F4B" w:rsidRPr="009C5C90">
        <w:t>, (</w:t>
      </w:r>
      <w:r w:rsidRPr="009C5C90">
        <w:t>the Applicant)</w:t>
      </w:r>
      <w:r w:rsidR="00C31679" w:rsidRPr="009C5C90">
        <w:t xml:space="preserve">, </w:t>
      </w:r>
      <w:r w:rsidRPr="009C5C90">
        <w:t xml:space="preserve">are hereby applying for day ahead market participation </w:t>
      </w:r>
      <w:r w:rsidR="00042136">
        <w:t>and/or for intraday market.</w:t>
      </w:r>
    </w:p>
    <w:p w14:paraId="2859FAFA" w14:textId="6EE54C8A" w:rsidR="00274F4B" w:rsidRDefault="00042136" w:rsidP="00274F4B">
      <w:r>
        <w:t>The amount of the fees for participation in the organized electricity market depends on the selected segment of the organized electricity market, namely the day ahead market and/or intraday market.</w:t>
      </w:r>
      <w:r w:rsidR="0019675C" w:rsidRPr="009C5C90">
        <w:t xml:space="preserve"> </w:t>
      </w:r>
      <w:r w:rsidR="00274F4B" w:rsidRPr="009C5C90">
        <w:t xml:space="preserve"> </w:t>
      </w:r>
    </w:p>
    <w:p w14:paraId="165A04B7" w14:textId="3CE96933" w:rsidR="00C81205" w:rsidRDefault="00042136" w:rsidP="00C81205">
      <w:r>
        <w:t>With this request, we declare that we are requesting to become a member in:</w:t>
      </w:r>
    </w:p>
    <w:p w14:paraId="6A27559D" w14:textId="1E4E1A06" w:rsidR="00042136" w:rsidRPr="00042136" w:rsidRDefault="0064313F" w:rsidP="00042136">
      <w:pPr>
        <w:ind w:left="720"/>
      </w:pPr>
      <w:sdt>
        <w:sdtPr>
          <w:rPr>
            <w:b/>
            <w:bCs/>
            <w:lang w:val="mk-MK"/>
          </w:rPr>
          <w:id w:val="-997656336"/>
          <w14:checkbox>
            <w14:checked w14:val="0"/>
            <w14:checkedState w14:val="2612" w14:font="MS Gothic"/>
            <w14:uncheckedState w14:val="2610" w14:font="MS Gothic"/>
          </w14:checkbox>
        </w:sdtPr>
        <w:sdtEndPr/>
        <w:sdtContent>
          <w:r w:rsidR="00042136">
            <w:rPr>
              <w:rFonts w:ascii="MS Gothic" w:eastAsia="MS Gothic" w:hAnsi="MS Gothic" w:hint="eastAsia"/>
              <w:b/>
              <w:bCs/>
              <w:lang w:val="mk-MK"/>
            </w:rPr>
            <w:t>☐</w:t>
          </w:r>
        </w:sdtContent>
      </w:sdt>
      <w:r w:rsidR="00042136" w:rsidRPr="0019675C">
        <w:rPr>
          <w:lang w:val="mk-MK"/>
        </w:rPr>
        <w:t xml:space="preserve"> </w:t>
      </w:r>
      <w:r w:rsidR="00042136">
        <w:t>Day Ahead Market</w:t>
      </w:r>
    </w:p>
    <w:p w14:paraId="020C6312" w14:textId="229DE096" w:rsidR="00042136" w:rsidRPr="00042136" w:rsidRDefault="00042136" w:rsidP="00042136">
      <w:pPr>
        <w:ind w:left="720"/>
      </w:pPr>
      <w:r>
        <w:rPr>
          <w:rFonts w:ascii="MS Gothic" w:eastAsia="MS Gothic" w:hAnsi="MS Gothic"/>
          <w:b/>
          <w:bCs/>
          <w:lang w:val="mk-MK"/>
        </w:rPr>
        <w:tab/>
      </w:r>
      <w:sdt>
        <w:sdtPr>
          <w:rPr>
            <w:b/>
            <w:bCs/>
            <w:lang w:val="mk-MK"/>
          </w:rPr>
          <w:id w:val="60681260"/>
          <w14:checkbox>
            <w14:checked w14:val="0"/>
            <w14:checkedState w14:val="2612" w14:font="MS Gothic"/>
            <w14:uncheckedState w14:val="2610" w14:font="MS Gothic"/>
          </w14:checkbox>
        </w:sdtPr>
        <w:sdtEndPr/>
        <w:sdtContent>
          <w:r>
            <w:rPr>
              <w:rFonts w:ascii="MS Gothic" w:eastAsia="MS Gothic" w:hAnsi="MS Gothic" w:hint="eastAsia"/>
              <w:b/>
              <w:bCs/>
              <w:lang w:val="mk-MK"/>
            </w:rPr>
            <w:t>☐</w:t>
          </w:r>
        </w:sdtContent>
      </w:sdt>
      <w:r w:rsidRPr="0019675C">
        <w:rPr>
          <w:lang w:val="mk-MK"/>
        </w:rPr>
        <w:t xml:space="preserve"> </w:t>
      </w:r>
      <w:r>
        <w:t>Type A</w:t>
      </w:r>
    </w:p>
    <w:p w14:paraId="304166C2" w14:textId="497E3338" w:rsidR="00042136" w:rsidRPr="00042136" w:rsidRDefault="00042136" w:rsidP="00042136">
      <w:pPr>
        <w:ind w:left="720"/>
      </w:pPr>
      <w:r>
        <w:rPr>
          <w:rFonts w:ascii="MS Gothic" w:eastAsia="MS Gothic" w:hAnsi="MS Gothic"/>
          <w:b/>
          <w:bCs/>
          <w:lang w:val="mk-MK"/>
        </w:rPr>
        <w:tab/>
      </w:r>
      <w:sdt>
        <w:sdtPr>
          <w:rPr>
            <w:b/>
            <w:bCs/>
            <w:lang w:val="mk-MK"/>
          </w:rPr>
          <w:id w:val="-1110054225"/>
          <w14:checkbox>
            <w14:checked w14:val="0"/>
            <w14:checkedState w14:val="2612" w14:font="MS Gothic"/>
            <w14:uncheckedState w14:val="2610" w14:font="MS Gothic"/>
          </w14:checkbox>
        </w:sdtPr>
        <w:sdtEndPr/>
        <w:sdtContent>
          <w:r>
            <w:rPr>
              <w:rFonts w:ascii="MS Gothic" w:eastAsia="MS Gothic" w:hAnsi="MS Gothic" w:hint="eastAsia"/>
              <w:b/>
              <w:bCs/>
              <w:lang w:val="mk-MK"/>
            </w:rPr>
            <w:t>☐</w:t>
          </w:r>
        </w:sdtContent>
      </w:sdt>
      <w:r w:rsidRPr="0019675C">
        <w:rPr>
          <w:lang w:val="mk-MK"/>
        </w:rPr>
        <w:t xml:space="preserve"> </w:t>
      </w:r>
      <w:r>
        <w:t>Type B</w:t>
      </w:r>
    </w:p>
    <w:p w14:paraId="580FE350" w14:textId="10681012" w:rsidR="00042136" w:rsidRPr="00042136" w:rsidRDefault="0064313F" w:rsidP="00042136">
      <w:pPr>
        <w:ind w:left="720"/>
      </w:pPr>
      <w:sdt>
        <w:sdtPr>
          <w:rPr>
            <w:b/>
            <w:bCs/>
            <w:lang w:val="mk-MK"/>
          </w:rPr>
          <w:id w:val="-775176754"/>
          <w14:checkbox>
            <w14:checked w14:val="0"/>
            <w14:checkedState w14:val="2612" w14:font="MS Gothic"/>
            <w14:uncheckedState w14:val="2610" w14:font="MS Gothic"/>
          </w14:checkbox>
        </w:sdtPr>
        <w:sdtEndPr/>
        <w:sdtContent>
          <w:r w:rsidR="00042136">
            <w:rPr>
              <w:rFonts w:ascii="MS Gothic" w:eastAsia="MS Gothic" w:hAnsi="MS Gothic" w:hint="eastAsia"/>
              <w:b/>
              <w:bCs/>
              <w:lang w:val="mk-MK"/>
            </w:rPr>
            <w:t>☐</w:t>
          </w:r>
        </w:sdtContent>
      </w:sdt>
      <w:r w:rsidR="00042136" w:rsidRPr="0019675C">
        <w:rPr>
          <w:lang w:val="mk-MK"/>
        </w:rPr>
        <w:t xml:space="preserve"> </w:t>
      </w:r>
      <w:r w:rsidR="00042136">
        <w:t>Intraday Market</w:t>
      </w:r>
    </w:p>
    <w:p w14:paraId="5EA7E5CA" w14:textId="77777777" w:rsidR="00042136" w:rsidRPr="009C5C90" w:rsidRDefault="00042136" w:rsidP="00C81205"/>
    <w:p w14:paraId="2859FAFD" w14:textId="5F6DA628" w:rsidR="00274F4B" w:rsidRPr="009C5C90" w:rsidRDefault="00A275FD" w:rsidP="00A275FD">
      <w:pPr>
        <w:tabs>
          <w:tab w:val="left" w:pos="2040"/>
        </w:tabs>
      </w:pPr>
      <w:r w:rsidRPr="009C5C90">
        <w:tab/>
      </w:r>
    </w:p>
    <w:p w14:paraId="2859FAFE" w14:textId="77777777" w:rsidR="00274F4B" w:rsidRPr="009C5C90" w:rsidRDefault="00274F4B" w:rsidP="00274F4B"/>
    <w:p w14:paraId="2859FAFF" w14:textId="77777777" w:rsidR="00274F4B" w:rsidRPr="009C5C90" w:rsidRDefault="00274F4B" w:rsidP="00274F4B"/>
    <w:p w14:paraId="2859FB00" w14:textId="34C16BB3" w:rsidR="00274F4B" w:rsidRPr="009C5C90" w:rsidRDefault="00A275FD" w:rsidP="00A275FD">
      <w:pPr>
        <w:tabs>
          <w:tab w:val="left" w:pos="2055"/>
        </w:tabs>
      </w:pPr>
      <w:r w:rsidRPr="009C5C90">
        <w:tab/>
      </w:r>
    </w:p>
    <w:p w14:paraId="3C7053B7" w14:textId="77777777" w:rsidR="00821AA2" w:rsidRPr="009C5C90" w:rsidRDefault="00821AA2" w:rsidP="00274F4B"/>
    <w:p w14:paraId="2859FB08" w14:textId="07D54895" w:rsidR="00274F4B" w:rsidRPr="009C5C90" w:rsidRDefault="00267724" w:rsidP="00274F4B">
      <w:pPr>
        <w:pStyle w:val="Heading1"/>
      </w:pPr>
      <w:r w:rsidRPr="009C5C90">
        <w:lastRenderedPageBreak/>
        <w:t>Applicant’s Identification Data</w:t>
      </w:r>
      <w:r w:rsidR="0019675C" w:rsidRPr="009C5C90">
        <w:t xml:space="preserve"> </w:t>
      </w:r>
      <w:r w:rsidR="00274F4B" w:rsidRPr="009C5C90">
        <w:t xml:space="preserve"> </w:t>
      </w:r>
    </w:p>
    <w:p w14:paraId="2859FB09" w14:textId="77777777" w:rsidR="00274F4B" w:rsidRPr="009C5C90" w:rsidRDefault="00274F4B" w:rsidP="00274F4B">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755"/>
      </w:tblGrid>
      <w:tr w:rsidR="001D1EE7" w:rsidRPr="009C5C90" w14:paraId="2859FB0C" w14:textId="77777777" w:rsidTr="00BA4EDB">
        <w:tc>
          <w:tcPr>
            <w:tcW w:w="3595" w:type="dxa"/>
          </w:tcPr>
          <w:p w14:paraId="2859FB0A" w14:textId="4AC838BC" w:rsidR="001D1EE7" w:rsidRPr="009C5C90" w:rsidRDefault="00267724" w:rsidP="0019675C">
            <w:pPr>
              <w:rPr>
                <w:b/>
                <w:bCs/>
              </w:rPr>
            </w:pPr>
            <w:r w:rsidRPr="009C5C90">
              <w:rPr>
                <w:b/>
                <w:bCs/>
              </w:rPr>
              <w:t xml:space="preserve">Official company name </w:t>
            </w:r>
            <w:r w:rsidR="0019675C" w:rsidRPr="009C5C90">
              <w:rPr>
                <w:b/>
                <w:bCs/>
              </w:rPr>
              <w:t xml:space="preserve"> </w:t>
            </w:r>
          </w:p>
        </w:tc>
        <w:tc>
          <w:tcPr>
            <w:tcW w:w="5755" w:type="dxa"/>
          </w:tcPr>
          <w:p w14:paraId="2859FB0B" w14:textId="77777777" w:rsidR="001D1EE7" w:rsidRPr="009C5C90" w:rsidRDefault="001D1EE7" w:rsidP="00274F4B">
            <w:pPr>
              <w:rPr>
                <w:b/>
                <w:bCs/>
              </w:rPr>
            </w:pPr>
          </w:p>
        </w:tc>
      </w:tr>
      <w:tr w:rsidR="007361B7" w:rsidRPr="009C5C90" w14:paraId="2859FB0F" w14:textId="77777777" w:rsidTr="00BA4EDB">
        <w:tc>
          <w:tcPr>
            <w:tcW w:w="3595" w:type="dxa"/>
          </w:tcPr>
          <w:p w14:paraId="2859FB0D" w14:textId="53610B63" w:rsidR="007361B7" w:rsidRPr="009C5C90" w:rsidRDefault="00267724" w:rsidP="0019675C">
            <w:r w:rsidRPr="009C5C90">
              <w:t>Full company name</w:t>
            </w:r>
            <w:r w:rsidR="0019675C" w:rsidRPr="009C5C90">
              <w:t xml:space="preserve"> </w:t>
            </w:r>
          </w:p>
        </w:tc>
        <w:tc>
          <w:tcPr>
            <w:tcW w:w="5755" w:type="dxa"/>
            <w:tcBorders>
              <w:bottom w:val="dotted" w:sz="4" w:space="0" w:color="auto"/>
            </w:tcBorders>
          </w:tcPr>
          <w:p w14:paraId="2859FB0E" w14:textId="79162BEA" w:rsidR="007361B7" w:rsidRPr="009C5C90" w:rsidRDefault="007361B7" w:rsidP="00274F4B"/>
        </w:tc>
      </w:tr>
      <w:tr w:rsidR="001D1EE7" w:rsidRPr="009C5C90" w14:paraId="2859FB12" w14:textId="77777777" w:rsidTr="00BA4EDB">
        <w:tc>
          <w:tcPr>
            <w:tcW w:w="3595" w:type="dxa"/>
          </w:tcPr>
          <w:p w14:paraId="2859FB10" w14:textId="611241E3" w:rsidR="001D1EE7" w:rsidRPr="009C5C90" w:rsidRDefault="00267724" w:rsidP="0019675C">
            <w:r w:rsidRPr="009C5C90">
              <w:t xml:space="preserve">Short company name </w:t>
            </w:r>
            <w:r w:rsidR="0019675C" w:rsidRPr="009C5C90">
              <w:t xml:space="preserve"> </w:t>
            </w:r>
          </w:p>
        </w:tc>
        <w:tc>
          <w:tcPr>
            <w:tcW w:w="5755" w:type="dxa"/>
            <w:tcBorders>
              <w:top w:val="dotted" w:sz="4" w:space="0" w:color="auto"/>
              <w:bottom w:val="dotted" w:sz="4" w:space="0" w:color="auto"/>
            </w:tcBorders>
          </w:tcPr>
          <w:p w14:paraId="2859FB11" w14:textId="77777777" w:rsidR="001D1EE7" w:rsidRPr="009C5C90" w:rsidRDefault="001D1EE7" w:rsidP="00274F4B"/>
        </w:tc>
      </w:tr>
      <w:tr w:rsidR="001D1EE7" w:rsidRPr="009C5C90" w14:paraId="2859FB15" w14:textId="77777777" w:rsidTr="00BA4EDB">
        <w:tc>
          <w:tcPr>
            <w:tcW w:w="3595" w:type="dxa"/>
          </w:tcPr>
          <w:p w14:paraId="2859FB13" w14:textId="5EC81D70" w:rsidR="001D1EE7" w:rsidRPr="009C5C90" w:rsidRDefault="00267724" w:rsidP="00C31679">
            <w:r w:rsidRPr="009C5C90">
              <w:t>Legal Status/License type</w:t>
            </w:r>
            <w:r w:rsidR="0019675C" w:rsidRPr="009C5C90">
              <w:t xml:space="preserve"> </w:t>
            </w:r>
          </w:p>
        </w:tc>
        <w:tc>
          <w:tcPr>
            <w:tcW w:w="5755" w:type="dxa"/>
            <w:tcBorders>
              <w:top w:val="dotted" w:sz="4" w:space="0" w:color="auto"/>
              <w:bottom w:val="dotted" w:sz="4" w:space="0" w:color="auto"/>
            </w:tcBorders>
          </w:tcPr>
          <w:p w14:paraId="2859FB14" w14:textId="77777777" w:rsidR="001D1EE7" w:rsidRPr="009C5C90" w:rsidRDefault="001D1EE7" w:rsidP="00274F4B"/>
        </w:tc>
      </w:tr>
      <w:tr w:rsidR="001D1EE7" w:rsidRPr="009C5C90" w14:paraId="2859FB18" w14:textId="77777777" w:rsidTr="00BA4EDB">
        <w:tc>
          <w:tcPr>
            <w:tcW w:w="3595" w:type="dxa"/>
          </w:tcPr>
          <w:p w14:paraId="2859FB16" w14:textId="086897C6" w:rsidR="001D1EE7" w:rsidRPr="009C5C90" w:rsidRDefault="00E44C99" w:rsidP="0019675C">
            <w:r w:rsidRPr="009C5C90">
              <w:t xml:space="preserve">Identification number </w:t>
            </w:r>
            <w:r w:rsidR="0019675C" w:rsidRPr="009C5C90">
              <w:t xml:space="preserve"> </w:t>
            </w:r>
          </w:p>
        </w:tc>
        <w:tc>
          <w:tcPr>
            <w:tcW w:w="5755" w:type="dxa"/>
            <w:tcBorders>
              <w:top w:val="dotted" w:sz="4" w:space="0" w:color="auto"/>
              <w:bottom w:val="dotted" w:sz="4" w:space="0" w:color="auto"/>
            </w:tcBorders>
          </w:tcPr>
          <w:p w14:paraId="2859FB17" w14:textId="77777777" w:rsidR="001D1EE7" w:rsidRPr="009C5C90" w:rsidRDefault="001D1EE7" w:rsidP="00274F4B"/>
        </w:tc>
      </w:tr>
      <w:tr w:rsidR="001D1EE7" w:rsidRPr="009C5C90" w14:paraId="2859FB1B" w14:textId="77777777" w:rsidTr="00BA4EDB">
        <w:tc>
          <w:tcPr>
            <w:tcW w:w="3595" w:type="dxa"/>
          </w:tcPr>
          <w:p w14:paraId="2859FB19" w14:textId="69349DE6" w:rsidR="001D1EE7" w:rsidRPr="009C5C90" w:rsidRDefault="00E44C99" w:rsidP="0019675C">
            <w:r w:rsidRPr="009C5C90">
              <w:t>Place of registration</w:t>
            </w:r>
            <w:r w:rsidR="0019675C" w:rsidRPr="009C5C90">
              <w:t xml:space="preserve"> </w:t>
            </w:r>
          </w:p>
        </w:tc>
        <w:tc>
          <w:tcPr>
            <w:tcW w:w="5755" w:type="dxa"/>
            <w:tcBorders>
              <w:top w:val="dotted" w:sz="4" w:space="0" w:color="auto"/>
              <w:bottom w:val="dotted" w:sz="4" w:space="0" w:color="auto"/>
            </w:tcBorders>
          </w:tcPr>
          <w:p w14:paraId="2859FB1A" w14:textId="77777777" w:rsidR="001D1EE7" w:rsidRPr="009C5C90" w:rsidRDefault="001D1EE7" w:rsidP="00274F4B"/>
        </w:tc>
      </w:tr>
      <w:tr w:rsidR="001D1EE7" w:rsidRPr="009C5C90" w14:paraId="2859FB1E" w14:textId="77777777" w:rsidTr="00BA4EDB">
        <w:tc>
          <w:tcPr>
            <w:tcW w:w="3595" w:type="dxa"/>
          </w:tcPr>
          <w:p w14:paraId="2859FB1C" w14:textId="25F510DB" w:rsidR="001D1EE7" w:rsidRPr="009C5C90" w:rsidRDefault="00E44C99" w:rsidP="00274F4B">
            <w:r w:rsidRPr="009C5C90">
              <w:t>Address</w:t>
            </w:r>
            <w:r w:rsidR="0019675C" w:rsidRPr="009C5C90">
              <w:t xml:space="preserve"> </w:t>
            </w:r>
          </w:p>
        </w:tc>
        <w:tc>
          <w:tcPr>
            <w:tcW w:w="5755" w:type="dxa"/>
            <w:tcBorders>
              <w:top w:val="dotted" w:sz="4" w:space="0" w:color="auto"/>
              <w:bottom w:val="dotted" w:sz="4" w:space="0" w:color="auto"/>
            </w:tcBorders>
          </w:tcPr>
          <w:p w14:paraId="2859FB1D" w14:textId="77777777" w:rsidR="001D1EE7" w:rsidRPr="009C5C90" w:rsidRDefault="001D1EE7" w:rsidP="00274F4B"/>
        </w:tc>
      </w:tr>
      <w:tr w:rsidR="001D1EE7" w:rsidRPr="009C5C90" w14:paraId="2859FB21" w14:textId="77777777" w:rsidTr="00BA4EDB">
        <w:tc>
          <w:tcPr>
            <w:tcW w:w="3595" w:type="dxa"/>
          </w:tcPr>
          <w:p w14:paraId="2859FB1F" w14:textId="5EECCF48" w:rsidR="001D1EE7" w:rsidRPr="009C5C90" w:rsidRDefault="00E44C99" w:rsidP="0019675C">
            <w:r w:rsidRPr="009C5C90">
              <w:t>City, Post No.</w:t>
            </w:r>
            <w:r w:rsidR="0019675C" w:rsidRPr="009C5C90">
              <w:t xml:space="preserve"> </w:t>
            </w:r>
          </w:p>
        </w:tc>
        <w:tc>
          <w:tcPr>
            <w:tcW w:w="5755" w:type="dxa"/>
            <w:tcBorders>
              <w:top w:val="dotted" w:sz="4" w:space="0" w:color="auto"/>
              <w:bottom w:val="dotted" w:sz="4" w:space="0" w:color="auto"/>
            </w:tcBorders>
          </w:tcPr>
          <w:p w14:paraId="2859FB20" w14:textId="77777777" w:rsidR="001D1EE7" w:rsidRPr="009C5C90" w:rsidRDefault="001D1EE7" w:rsidP="00274F4B"/>
        </w:tc>
      </w:tr>
      <w:tr w:rsidR="001D1EE7" w:rsidRPr="009C5C90" w14:paraId="2859FB24" w14:textId="77777777" w:rsidTr="00BA4EDB">
        <w:tc>
          <w:tcPr>
            <w:tcW w:w="3595" w:type="dxa"/>
          </w:tcPr>
          <w:p w14:paraId="2859FB22" w14:textId="0E98632F" w:rsidR="001D1EE7" w:rsidRPr="009C5C90" w:rsidRDefault="00E44C99" w:rsidP="00274F4B">
            <w:r w:rsidRPr="009C5C90">
              <w:t>Country</w:t>
            </w:r>
            <w:r w:rsidR="0019675C" w:rsidRPr="009C5C90">
              <w:t xml:space="preserve"> </w:t>
            </w:r>
          </w:p>
        </w:tc>
        <w:tc>
          <w:tcPr>
            <w:tcW w:w="5755" w:type="dxa"/>
            <w:tcBorders>
              <w:top w:val="dotted" w:sz="4" w:space="0" w:color="auto"/>
              <w:bottom w:val="dotted" w:sz="4" w:space="0" w:color="auto"/>
            </w:tcBorders>
          </w:tcPr>
          <w:p w14:paraId="2859FB23" w14:textId="77777777" w:rsidR="001D1EE7" w:rsidRPr="009C5C90" w:rsidRDefault="001D1EE7" w:rsidP="00274F4B"/>
        </w:tc>
      </w:tr>
      <w:tr w:rsidR="001D1EE7" w:rsidRPr="009C5C90" w14:paraId="2859FB27" w14:textId="77777777" w:rsidTr="00BA4EDB">
        <w:tc>
          <w:tcPr>
            <w:tcW w:w="3595" w:type="dxa"/>
          </w:tcPr>
          <w:p w14:paraId="2859FB25" w14:textId="0EF8FCE2" w:rsidR="001D1EE7" w:rsidRPr="009C5C90" w:rsidRDefault="00E44C99" w:rsidP="0019675C">
            <w:r w:rsidRPr="009C5C90">
              <w:t>VAT Number</w:t>
            </w:r>
            <w:r w:rsidR="0019675C" w:rsidRPr="009C5C90">
              <w:t xml:space="preserve"> </w:t>
            </w:r>
          </w:p>
        </w:tc>
        <w:tc>
          <w:tcPr>
            <w:tcW w:w="5755" w:type="dxa"/>
            <w:tcBorders>
              <w:top w:val="dotted" w:sz="4" w:space="0" w:color="auto"/>
              <w:bottom w:val="dotted" w:sz="4" w:space="0" w:color="auto"/>
            </w:tcBorders>
          </w:tcPr>
          <w:p w14:paraId="2859FB26" w14:textId="77777777" w:rsidR="001D1EE7" w:rsidRPr="009C5C90" w:rsidRDefault="001D1EE7" w:rsidP="00274F4B"/>
        </w:tc>
      </w:tr>
      <w:tr w:rsidR="00C46C0C" w:rsidRPr="009C5C90" w14:paraId="2859FB2D" w14:textId="77777777" w:rsidTr="00BA4EDB">
        <w:tc>
          <w:tcPr>
            <w:tcW w:w="3595" w:type="dxa"/>
          </w:tcPr>
          <w:p w14:paraId="2859FB2B" w14:textId="1B1F6243" w:rsidR="00C46C0C" w:rsidRPr="009C5C90" w:rsidRDefault="00E44C99" w:rsidP="0019675C">
            <w:r w:rsidRPr="009C5C90">
              <w:t>EIC Identification Code</w:t>
            </w:r>
            <w:r w:rsidR="0019675C" w:rsidRPr="009C5C90">
              <w:t xml:space="preserve"> </w:t>
            </w:r>
          </w:p>
        </w:tc>
        <w:tc>
          <w:tcPr>
            <w:tcW w:w="5755" w:type="dxa"/>
            <w:tcBorders>
              <w:top w:val="dotted" w:sz="4" w:space="0" w:color="auto"/>
              <w:bottom w:val="dotted" w:sz="4" w:space="0" w:color="auto"/>
            </w:tcBorders>
          </w:tcPr>
          <w:p w14:paraId="2859FB2C" w14:textId="77777777" w:rsidR="00C46C0C" w:rsidRPr="009C5C90" w:rsidRDefault="00C46C0C" w:rsidP="00274F4B"/>
        </w:tc>
      </w:tr>
      <w:tr w:rsidR="00C46C0C" w:rsidRPr="009C5C90" w14:paraId="2859FB30" w14:textId="77777777" w:rsidTr="00BA4EDB">
        <w:tc>
          <w:tcPr>
            <w:tcW w:w="3595" w:type="dxa"/>
          </w:tcPr>
          <w:p w14:paraId="2859FB2E" w14:textId="77777777" w:rsidR="00C46C0C" w:rsidRPr="009C5C90" w:rsidRDefault="00C46C0C" w:rsidP="00274F4B"/>
        </w:tc>
        <w:tc>
          <w:tcPr>
            <w:tcW w:w="5755" w:type="dxa"/>
            <w:tcBorders>
              <w:top w:val="dotted" w:sz="4" w:space="0" w:color="auto"/>
            </w:tcBorders>
          </w:tcPr>
          <w:p w14:paraId="2859FB2F" w14:textId="77777777" w:rsidR="00C46C0C" w:rsidRPr="009C5C90" w:rsidRDefault="00C46C0C" w:rsidP="00274F4B"/>
        </w:tc>
      </w:tr>
      <w:tr w:rsidR="001D1EE7" w:rsidRPr="009C5C90" w14:paraId="2859FB33" w14:textId="77777777" w:rsidTr="00BA4EDB">
        <w:tc>
          <w:tcPr>
            <w:tcW w:w="3595" w:type="dxa"/>
          </w:tcPr>
          <w:p w14:paraId="2859FB31" w14:textId="18A79E0D" w:rsidR="001D1EE7" w:rsidRPr="009C5C90" w:rsidRDefault="00E44C99" w:rsidP="00F90EDE">
            <w:pPr>
              <w:rPr>
                <w:b/>
                <w:bCs/>
              </w:rPr>
            </w:pPr>
            <w:r w:rsidRPr="009C5C90">
              <w:rPr>
                <w:b/>
                <w:bCs/>
              </w:rPr>
              <w:t>Bank Information</w:t>
            </w:r>
            <w:r w:rsidR="00F90EDE" w:rsidRPr="009C5C90">
              <w:rPr>
                <w:b/>
                <w:bCs/>
              </w:rPr>
              <w:t xml:space="preserve"> </w:t>
            </w:r>
          </w:p>
        </w:tc>
        <w:tc>
          <w:tcPr>
            <w:tcW w:w="5755" w:type="dxa"/>
          </w:tcPr>
          <w:p w14:paraId="2859FB32" w14:textId="77777777" w:rsidR="001D1EE7" w:rsidRPr="009C5C90" w:rsidRDefault="001D1EE7" w:rsidP="00274F4B"/>
        </w:tc>
      </w:tr>
      <w:tr w:rsidR="001D1EE7" w:rsidRPr="009C5C90" w14:paraId="2859FB36" w14:textId="77777777" w:rsidTr="00BA4EDB">
        <w:tc>
          <w:tcPr>
            <w:tcW w:w="3595" w:type="dxa"/>
          </w:tcPr>
          <w:p w14:paraId="2859FB34" w14:textId="617D34C6" w:rsidR="001D1EE7" w:rsidRPr="009C5C90" w:rsidRDefault="00E44C99" w:rsidP="00F90EDE">
            <w:r w:rsidRPr="009C5C90">
              <w:t>Name of applicant’s Bank</w:t>
            </w:r>
          </w:p>
        </w:tc>
        <w:tc>
          <w:tcPr>
            <w:tcW w:w="5755" w:type="dxa"/>
            <w:tcBorders>
              <w:bottom w:val="dotted" w:sz="4" w:space="0" w:color="auto"/>
            </w:tcBorders>
          </w:tcPr>
          <w:p w14:paraId="2859FB35" w14:textId="14A90BBF" w:rsidR="001D1EE7" w:rsidRPr="009C5C90" w:rsidRDefault="001D1EE7" w:rsidP="00274F4B"/>
        </w:tc>
      </w:tr>
      <w:tr w:rsidR="001D1EE7" w:rsidRPr="009C5C90" w14:paraId="2859FB39" w14:textId="77777777" w:rsidTr="00BA4EDB">
        <w:tc>
          <w:tcPr>
            <w:tcW w:w="3595" w:type="dxa"/>
          </w:tcPr>
          <w:p w14:paraId="2859FB37" w14:textId="40C7A38D" w:rsidR="001D1EE7" w:rsidRPr="009C5C90" w:rsidRDefault="00E44C99" w:rsidP="00F90EDE">
            <w:r w:rsidRPr="009C5C90">
              <w:t>Address of the applicant’s bank</w:t>
            </w:r>
            <w:r w:rsidR="00F90EDE" w:rsidRPr="009C5C90">
              <w:t xml:space="preserve"> </w:t>
            </w:r>
          </w:p>
        </w:tc>
        <w:tc>
          <w:tcPr>
            <w:tcW w:w="5755" w:type="dxa"/>
            <w:tcBorders>
              <w:top w:val="dotted" w:sz="4" w:space="0" w:color="auto"/>
              <w:bottom w:val="dotted" w:sz="4" w:space="0" w:color="auto"/>
            </w:tcBorders>
          </w:tcPr>
          <w:p w14:paraId="2859FB38" w14:textId="77777777" w:rsidR="001D1EE7" w:rsidRPr="009C5C90" w:rsidRDefault="001D1EE7" w:rsidP="00274F4B"/>
        </w:tc>
      </w:tr>
      <w:tr w:rsidR="00F64B08" w:rsidRPr="009C5C90" w14:paraId="2859FB3F" w14:textId="77777777" w:rsidTr="004E7154">
        <w:tc>
          <w:tcPr>
            <w:tcW w:w="3595" w:type="dxa"/>
          </w:tcPr>
          <w:p w14:paraId="2859FB3D" w14:textId="768C25EE" w:rsidR="00F64B08" w:rsidRPr="009C5C90" w:rsidRDefault="00F64B08" w:rsidP="00F90EDE">
            <w:r w:rsidRPr="009C5C90">
              <w:t xml:space="preserve">Account number </w:t>
            </w:r>
          </w:p>
        </w:tc>
        <w:tc>
          <w:tcPr>
            <w:tcW w:w="5755" w:type="dxa"/>
            <w:tcBorders>
              <w:top w:val="dotted" w:sz="4" w:space="0" w:color="auto"/>
            </w:tcBorders>
          </w:tcPr>
          <w:p w14:paraId="2859FB3E" w14:textId="77777777" w:rsidR="00F64B08" w:rsidRPr="009C5C90" w:rsidRDefault="00F64B08" w:rsidP="00274F4B"/>
        </w:tc>
      </w:tr>
      <w:tr w:rsidR="00F64B08" w:rsidRPr="009C5C90" w14:paraId="2859FB42" w14:textId="77777777" w:rsidTr="00BC0621">
        <w:tc>
          <w:tcPr>
            <w:tcW w:w="3595" w:type="dxa"/>
          </w:tcPr>
          <w:p w14:paraId="2859FB40" w14:textId="77777777" w:rsidR="00F64B08" w:rsidRPr="009C5C90" w:rsidRDefault="00F64B08" w:rsidP="00274F4B"/>
        </w:tc>
        <w:tc>
          <w:tcPr>
            <w:tcW w:w="5755" w:type="dxa"/>
            <w:tcBorders>
              <w:top w:val="dotted" w:sz="4" w:space="0" w:color="auto"/>
            </w:tcBorders>
          </w:tcPr>
          <w:p w14:paraId="2859FB41" w14:textId="77777777" w:rsidR="00F64B08" w:rsidRPr="009C5C90" w:rsidRDefault="00F64B08" w:rsidP="00274F4B"/>
        </w:tc>
      </w:tr>
    </w:tbl>
    <w:p w14:paraId="2859FB5D" w14:textId="534CF519" w:rsidR="00B60E5B" w:rsidRPr="009C5C90" w:rsidRDefault="00E44C99" w:rsidP="00B60E5B">
      <w:pPr>
        <w:pStyle w:val="Heading1"/>
      </w:pPr>
      <w:r w:rsidRPr="009C5C90">
        <w:t xml:space="preserve">Obligatory attachments checklist </w:t>
      </w:r>
      <w:r w:rsidR="00F90EDE" w:rsidRPr="009C5C90">
        <w:t xml:space="preserve"> </w:t>
      </w:r>
    </w:p>
    <w:p w14:paraId="2859FB5E" w14:textId="77777777" w:rsidR="00F954AA" w:rsidRPr="009C5C90" w:rsidRDefault="00F954AA" w:rsidP="00F954AA"/>
    <w:p w14:paraId="2859FB5F" w14:textId="16262B95" w:rsidR="00B60E5B" w:rsidRPr="009C5C90" w:rsidRDefault="00A01B03" w:rsidP="00B60E5B">
      <w:r w:rsidRPr="009C5C90">
        <w:t xml:space="preserve">The following documents, save for the documents that have already been conveyed to </w:t>
      </w:r>
      <w:r w:rsidR="005A5418">
        <w:t xml:space="preserve">the </w:t>
      </w:r>
      <w:r w:rsidR="00F11121" w:rsidRPr="009C5C90">
        <w:t>electricity</w:t>
      </w:r>
      <w:r w:rsidRPr="009C5C90">
        <w:t xml:space="preserve"> market operator during previous admission processes </w:t>
      </w:r>
      <w:r w:rsidR="007272D8" w:rsidRPr="009C5C90">
        <w:t>(bilateral</w:t>
      </w:r>
      <w:r w:rsidRPr="009C5C90">
        <w:t xml:space="preserve"> market), shall be filed with the Application for admission:</w:t>
      </w:r>
    </w:p>
    <w:p w14:paraId="2859FB60" w14:textId="68A898B5" w:rsidR="00B60E5B" w:rsidRPr="009C5C90" w:rsidRDefault="007272D8" w:rsidP="000B484B">
      <w:pPr>
        <w:pStyle w:val="ListParagraph"/>
        <w:numPr>
          <w:ilvl w:val="0"/>
          <w:numId w:val="20"/>
        </w:numPr>
        <w:rPr>
          <w:lang w:val="en-US"/>
        </w:rPr>
      </w:pPr>
      <w:r w:rsidRPr="009C5C90">
        <w:rPr>
          <w:lang w:val="en-US"/>
        </w:rPr>
        <w:t>Status f</w:t>
      </w:r>
      <w:r w:rsidR="00F11121">
        <w:rPr>
          <w:lang w:val="en-US"/>
        </w:rPr>
        <w:t>ro</w:t>
      </w:r>
      <w:r w:rsidRPr="009C5C90">
        <w:rPr>
          <w:lang w:val="en-US"/>
        </w:rPr>
        <w:t xml:space="preserve">m the official company registry stating the latest facts not older than 30 days. </w:t>
      </w:r>
      <w:r w:rsidR="00AF2996" w:rsidRPr="009C5C90">
        <w:rPr>
          <w:lang w:val="en-US"/>
        </w:rPr>
        <w:t>(</w:t>
      </w:r>
      <w:r w:rsidRPr="009C5C90">
        <w:rPr>
          <w:lang w:val="en-US"/>
        </w:rPr>
        <w:t xml:space="preserve">Mandatory </w:t>
      </w:r>
      <w:r w:rsidR="005A5418">
        <w:rPr>
          <w:lang w:val="en-US"/>
        </w:rPr>
        <w:t>if</w:t>
      </w:r>
      <w:r w:rsidRPr="009C5C90">
        <w:rPr>
          <w:lang w:val="en-US"/>
        </w:rPr>
        <w:t xml:space="preserve"> there are changes in the status from previously </w:t>
      </w:r>
      <w:r w:rsidR="00F11121" w:rsidRPr="009C5C90">
        <w:rPr>
          <w:lang w:val="en-US"/>
        </w:rPr>
        <w:t>filled in</w:t>
      </w:r>
      <w:r w:rsidRPr="009C5C90">
        <w:rPr>
          <w:lang w:val="en-US"/>
        </w:rPr>
        <w:t xml:space="preserve"> the process of registration on </w:t>
      </w:r>
      <w:r w:rsidR="005A5418">
        <w:rPr>
          <w:lang w:val="en-US"/>
        </w:rPr>
        <w:t xml:space="preserve">the </w:t>
      </w:r>
      <w:r w:rsidRPr="009C5C90">
        <w:rPr>
          <w:lang w:val="en-US"/>
        </w:rPr>
        <w:t>bilateral market</w:t>
      </w:r>
      <w:r w:rsidR="00AF2996" w:rsidRPr="009C5C90">
        <w:rPr>
          <w:lang w:val="en-US"/>
        </w:rPr>
        <w:t>)</w:t>
      </w:r>
    </w:p>
    <w:p w14:paraId="2859FB61" w14:textId="37883B27" w:rsidR="00B60E5B" w:rsidRPr="009C5C90" w:rsidRDefault="007272D8" w:rsidP="000B484B">
      <w:pPr>
        <w:pStyle w:val="ListParagraph"/>
        <w:numPr>
          <w:ilvl w:val="0"/>
          <w:numId w:val="20"/>
        </w:numPr>
        <w:rPr>
          <w:lang w:val="en-US"/>
        </w:rPr>
      </w:pPr>
      <w:r w:rsidRPr="009C5C90">
        <w:rPr>
          <w:lang w:val="en-US"/>
        </w:rPr>
        <w:t xml:space="preserve">Copy of the license to </w:t>
      </w:r>
      <w:r w:rsidR="005A5418">
        <w:rPr>
          <w:lang w:val="en-US"/>
        </w:rPr>
        <w:t>perform</w:t>
      </w:r>
      <w:r w:rsidRPr="009C5C90">
        <w:rPr>
          <w:lang w:val="en-US"/>
        </w:rPr>
        <w:t xml:space="preserve"> energy activities in North Macedonia issued by NRA. (Not applicable for eligible consumers)</w:t>
      </w:r>
    </w:p>
    <w:p w14:paraId="2859FB62" w14:textId="6F79384D" w:rsidR="00B60E5B" w:rsidRPr="009C5C90" w:rsidRDefault="007272D8" w:rsidP="007272D8">
      <w:pPr>
        <w:pStyle w:val="ListParagraph"/>
        <w:numPr>
          <w:ilvl w:val="0"/>
          <w:numId w:val="20"/>
        </w:numPr>
        <w:rPr>
          <w:lang w:val="en-US"/>
        </w:rPr>
      </w:pPr>
      <w:r w:rsidRPr="009C5C90">
        <w:rPr>
          <w:lang w:val="en-US"/>
        </w:rPr>
        <w:t>Copies of the official documents confirming the applicant’s tax registration numbers stated in the Application for Admission.</w:t>
      </w:r>
      <w:r w:rsidR="00F90EDE" w:rsidRPr="009C5C90">
        <w:rPr>
          <w:lang w:val="en-US"/>
        </w:rPr>
        <w:t xml:space="preserve"> </w:t>
      </w:r>
    </w:p>
    <w:p w14:paraId="2859FB64" w14:textId="679DCBF2" w:rsidR="000B484B" w:rsidRPr="009C5C90" w:rsidRDefault="007272D8" w:rsidP="000B484B">
      <w:pPr>
        <w:pStyle w:val="ListParagraph"/>
        <w:numPr>
          <w:ilvl w:val="0"/>
          <w:numId w:val="20"/>
        </w:numPr>
        <w:rPr>
          <w:lang w:val="en-US"/>
        </w:rPr>
      </w:pPr>
      <w:r w:rsidRPr="009C5C90">
        <w:rPr>
          <w:lang w:val="en-US"/>
        </w:rPr>
        <w:t>Nomination sheet duly signed</w:t>
      </w:r>
      <w:r w:rsidR="00C31679" w:rsidRPr="009C5C90">
        <w:rPr>
          <w:lang w:val="en-US"/>
        </w:rPr>
        <w:t>.</w:t>
      </w:r>
    </w:p>
    <w:p w14:paraId="6FB08883" w14:textId="3C486D3F" w:rsidR="00734143" w:rsidRPr="009C5C90" w:rsidRDefault="00734143" w:rsidP="00734143">
      <w:pPr>
        <w:pStyle w:val="ListParagraph"/>
        <w:rPr>
          <w:lang w:val="en-US"/>
        </w:rPr>
      </w:pPr>
    </w:p>
    <w:p w14:paraId="4193D497" w14:textId="5F4F825D" w:rsidR="00821AA2" w:rsidRPr="009C5C90" w:rsidRDefault="00821AA2" w:rsidP="00734143">
      <w:pPr>
        <w:pStyle w:val="ListParagraph"/>
        <w:rPr>
          <w:lang w:val="en-US"/>
        </w:rPr>
      </w:pPr>
    </w:p>
    <w:p w14:paraId="08491E01" w14:textId="103D952D" w:rsidR="00821AA2" w:rsidRPr="009C5C90" w:rsidRDefault="00821AA2" w:rsidP="00734143">
      <w:pPr>
        <w:pStyle w:val="ListParagraph"/>
        <w:rPr>
          <w:lang w:val="en-US"/>
        </w:rPr>
      </w:pPr>
    </w:p>
    <w:p w14:paraId="2590A615" w14:textId="2BA5F688" w:rsidR="00821AA2" w:rsidRPr="009C5C90" w:rsidRDefault="00821AA2" w:rsidP="00734143">
      <w:pPr>
        <w:pStyle w:val="ListParagraph"/>
        <w:rPr>
          <w:lang w:val="en-US"/>
        </w:rPr>
      </w:pPr>
    </w:p>
    <w:p w14:paraId="18EF7D4D" w14:textId="36A6A7CC" w:rsidR="007272D8" w:rsidRPr="009C5C90" w:rsidRDefault="007272D8" w:rsidP="00734143">
      <w:pPr>
        <w:pStyle w:val="ListParagraph"/>
        <w:rPr>
          <w:lang w:val="en-US"/>
        </w:rPr>
      </w:pPr>
    </w:p>
    <w:p w14:paraId="3280191F" w14:textId="77777777" w:rsidR="007272D8" w:rsidRPr="009C5C90" w:rsidRDefault="007272D8" w:rsidP="00734143">
      <w:pPr>
        <w:pStyle w:val="ListParagraph"/>
        <w:rPr>
          <w:lang w:val="en-US"/>
        </w:rPr>
      </w:pPr>
    </w:p>
    <w:p w14:paraId="7F537807" w14:textId="77777777" w:rsidR="00BA4EDB" w:rsidRDefault="00BA4EDB" w:rsidP="00734143">
      <w:pPr>
        <w:pStyle w:val="ListParagraph"/>
        <w:rPr>
          <w:lang w:val="en-US"/>
        </w:rPr>
      </w:pPr>
    </w:p>
    <w:p w14:paraId="1E6D76EF" w14:textId="77777777" w:rsidR="009E4A2E" w:rsidRPr="009C5C90" w:rsidRDefault="009E4A2E" w:rsidP="00734143">
      <w:pPr>
        <w:pStyle w:val="ListParagraph"/>
        <w:rPr>
          <w:lang w:val="en-US"/>
        </w:rPr>
      </w:pPr>
    </w:p>
    <w:p w14:paraId="29C747DE" w14:textId="77777777" w:rsidR="00821AA2" w:rsidRPr="009C5C90" w:rsidRDefault="00821AA2" w:rsidP="00734143">
      <w:pPr>
        <w:pStyle w:val="ListParagraph"/>
        <w:rPr>
          <w:lang w:val="en-US"/>
        </w:rPr>
      </w:pPr>
    </w:p>
    <w:p w14:paraId="2859FB76" w14:textId="62FB8455" w:rsidR="000B484B" w:rsidRPr="009C5C90" w:rsidRDefault="007272D8" w:rsidP="000B484B">
      <w:pPr>
        <w:pStyle w:val="Heading1"/>
      </w:pPr>
      <w:r w:rsidRPr="009C5C90">
        <w:lastRenderedPageBreak/>
        <w:t xml:space="preserve">Statements and Signatures </w:t>
      </w:r>
    </w:p>
    <w:p w14:paraId="37E6A8DC" w14:textId="77777777" w:rsidR="00734143" w:rsidRPr="009C5C90" w:rsidRDefault="00734143" w:rsidP="00734143"/>
    <w:p w14:paraId="2859FB77" w14:textId="06E0722F" w:rsidR="000B484B" w:rsidRPr="009C5C90" w:rsidRDefault="007272D8" w:rsidP="000B484B">
      <w:r w:rsidRPr="009C5C90">
        <w:rPr>
          <w:u w:val="single"/>
        </w:rPr>
        <w:t xml:space="preserve">We, </w:t>
      </w:r>
      <w:r w:rsidR="00C763B7" w:rsidRPr="009C5C90">
        <w:rPr>
          <w:u w:val="single"/>
        </w:rPr>
        <w:t>(</w:t>
      </w:r>
      <w:r w:rsidRPr="009C5C90">
        <w:rPr>
          <w:u w:val="single"/>
        </w:rPr>
        <w:t>Applicant</w:t>
      </w:r>
      <w:r w:rsidR="00C763B7" w:rsidRPr="009C5C90">
        <w:rPr>
          <w:u w:val="single"/>
        </w:rPr>
        <w:t>)</w:t>
      </w:r>
      <w:r w:rsidR="00C763B7" w:rsidRPr="009C5C90">
        <w:t xml:space="preserve"> </w:t>
      </w:r>
      <w:r w:rsidRPr="009C5C90">
        <w:t xml:space="preserve">and </w:t>
      </w:r>
      <w:r w:rsidR="00C763B7" w:rsidRPr="009C5C90">
        <w:rPr>
          <w:u w:val="single"/>
        </w:rPr>
        <w:t>(</w:t>
      </w:r>
      <w:r w:rsidRPr="009C5C90">
        <w:rPr>
          <w:u w:val="single"/>
        </w:rPr>
        <w:t>Nominate persons)</w:t>
      </w:r>
      <w:r w:rsidR="00C763B7" w:rsidRPr="009C5C90">
        <w:t xml:space="preserve"> </w:t>
      </w:r>
      <w:r w:rsidRPr="009C5C90">
        <w:t>hereby state and assure and give consent respectively that we</w:t>
      </w:r>
      <w:r w:rsidR="00C31679" w:rsidRPr="009C5C90">
        <w:t xml:space="preserve">: </w:t>
      </w:r>
      <w:r w:rsidR="007C63BB" w:rsidRPr="009C5C90">
        <w:t xml:space="preserve"> </w:t>
      </w:r>
    </w:p>
    <w:p w14:paraId="2859FB78" w14:textId="231D19D9" w:rsidR="000B484B" w:rsidRPr="009C5C90" w:rsidRDefault="0019089B" w:rsidP="0019089B">
      <w:pPr>
        <w:pStyle w:val="ListParagraph"/>
        <w:numPr>
          <w:ilvl w:val="0"/>
          <w:numId w:val="21"/>
        </w:numPr>
        <w:rPr>
          <w:lang w:val="en-US"/>
        </w:rPr>
      </w:pPr>
      <w:r w:rsidRPr="009C5C90">
        <w:rPr>
          <w:lang w:val="en-US"/>
        </w:rPr>
        <w:t xml:space="preserve">are commercially engaged in the business of either buying </w:t>
      </w:r>
      <w:proofErr w:type="gramStart"/>
      <w:r w:rsidRPr="009C5C90">
        <w:rPr>
          <w:lang w:val="en-US"/>
        </w:rPr>
        <w:t>and</w:t>
      </w:r>
      <w:proofErr w:type="gramEnd"/>
      <w:r w:rsidRPr="009C5C90">
        <w:rPr>
          <w:lang w:val="en-US"/>
        </w:rPr>
        <w:t xml:space="preserve"> </w:t>
      </w:r>
      <w:proofErr w:type="gramStart"/>
      <w:r w:rsidRPr="009C5C90">
        <w:rPr>
          <w:lang w:val="en-US"/>
        </w:rPr>
        <w:t>selling of</w:t>
      </w:r>
      <w:proofErr w:type="gramEnd"/>
      <w:r w:rsidRPr="009C5C90">
        <w:rPr>
          <w:lang w:val="en-US"/>
        </w:rPr>
        <w:t xml:space="preserve"> </w:t>
      </w:r>
      <w:proofErr w:type="gramStart"/>
      <w:r w:rsidRPr="009C5C90">
        <w:rPr>
          <w:lang w:val="en-US"/>
        </w:rPr>
        <w:t>electricity;</w:t>
      </w:r>
      <w:proofErr w:type="gramEnd"/>
      <w:r w:rsidRPr="009C5C90">
        <w:rPr>
          <w:lang w:val="en-US"/>
        </w:rPr>
        <w:t xml:space="preserve"> </w:t>
      </w:r>
      <w:r w:rsidR="007C63BB" w:rsidRPr="009C5C90">
        <w:rPr>
          <w:lang w:val="en-US"/>
        </w:rPr>
        <w:t xml:space="preserve"> </w:t>
      </w:r>
      <w:r w:rsidR="000B484B" w:rsidRPr="009C5C90">
        <w:rPr>
          <w:lang w:val="en-US"/>
        </w:rPr>
        <w:t xml:space="preserve"> </w:t>
      </w:r>
    </w:p>
    <w:p w14:paraId="2859FB79" w14:textId="59256A02" w:rsidR="000B484B" w:rsidRPr="009C5C90" w:rsidRDefault="0019089B" w:rsidP="000B484B">
      <w:pPr>
        <w:pStyle w:val="ListParagraph"/>
        <w:numPr>
          <w:ilvl w:val="0"/>
          <w:numId w:val="21"/>
        </w:numPr>
        <w:rPr>
          <w:lang w:val="en-US"/>
        </w:rPr>
      </w:pPr>
      <w:r w:rsidRPr="009C5C90">
        <w:rPr>
          <w:lang w:val="en-US"/>
        </w:rPr>
        <w:t>are familiar with and accept the Rules without reservations.</w:t>
      </w:r>
      <w:r w:rsidR="007C63BB" w:rsidRPr="009C5C90">
        <w:rPr>
          <w:lang w:val="en-US"/>
        </w:rPr>
        <w:t xml:space="preserve"> </w:t>
      </w:r>
    </w:p>
    <w:p w14:paraId="2859FB7A" w14:textId="644F185E" w:rsidR="000B484B" w:rsidRPr="009C5C90" w:rsidRDefault="0019089B" w:rsidP="000B484B">
      <w:pPr>
        <w:pStyle w:val="ListParagraph"/>
        <w:numPr>
          <w:ilvl w:val="0"/>
          <w:numId w:val="21"/>
        </w:numPr>
        <w:rPr>
          <w:lang w:val="en-US"/>
        </w:rPr>
      </w:pPr>
      <w:r w:rsidRPr="009C5C90">
        <w:rPr>
          <w:lang w:val="en-US"/>
        </w:rPr>
        <w:t xml:space="preserve">shall acknowledge and observe the Rules including future </w:t>
      </w:r>
      <w:r w:rsidR="00F11121" w:rsidRPr="009C5C90">
        <w:rPr>
          <w:lang w:val="en-US"/>
        </w:rPr>
        <w:t>amendments.</w:t>
      </w:r>
      <w:r w:rsidR="007C63BB" w:rsidRPr="009C5C90">
        <w:rPr>
          <w:lang w:val="en-US"/>
        </w:rPr>
        <w:t xml:space="preserve"> </w:t>
      </w:r>
    </w:p>
    <w:p w14:paraId="496D4D5A" w14:textId="1CDBDD04" w:rsidR="0019089B" w:rsidRPr="009C5C90" w:rsidRDefault="0019089B" w:rsidP="0019089B">
      <w:pPr>
        <w:pStyle w:val="ListParagraph"/>
        <w:numPr>
          <w:ilvl w:val="0"/>
          <w:numId w:val="21"/>
        </w:numPr>
        <w:rPr>
          <w:lang w:val="en-US"/>
        </w:rPr>
      </w:pPr>
      <w:r w:rsidRPr="009C5C90">
        <w:rPr>
          <w:lang w:val="en-US"/>
        </w:rPr>
        <w:t xml:space="preserve">shall </w:t>
      </w:r>
      <w:r w:rsidR="00B41C1B" w:rsidRPr="009C5C90">
        <w:rPr>
          <w:lang w:val="en-US"/>
        </w:rPr>
        <w:t>always</w:t>
      </w:r>
      <w:r w:rsidRPr="009C5C90">
        <w:rPr>
          <w:lang w:val="en-US"/>
        </w:rPr>
        <w:t xml:space="preserve"> </w:t>
      </w:r>
      <w:r w:rsidR="000635EF">
        <w:rPr>
          <w:lang w:val="en-US"/>
        </w:rPr>
        <w:t>fulfill</w:t>
      </w:r>
      <w:r w:rsidRPr="009C5C90">
        <w:rPr>
          <w:lang w:val="en-US"/>
        </w:rPr>
        <w:t xml:space="preserve"> all obligations towards the OEMO and other market participants, in accordance with the Rules and applicable laws and with respect to the risk exposure, originating from our activities on the </w:t>
      </w:r>
      <w:r w:rsidR="00874D5C">
        <w:rPr>
          <w:lang w:val="en-US"/>
        </w:rPr>
        <w:t>organized</w:t>
      </w:r>
      <w:r w:rsidRPr="009C5C90">
        <w:rPr>
          <w:lang w:val="en-US"/>
        </w:rPr>
        <w:t xml:space="preserve"> electricity market.</w:t>
      </w:r>
    </w:p>
    <w:p w14:paraId="2859FB7C" w14:textId="734C1706" w:rsidR="000B484B" w:rsidRPr="009C5C90" w:rsidRDefault="0019089B" w:rsidP="0019089B">
      <w:pPr>
        <w:pStyle w:val="ListParagraph"/>
        <w:numPr>
          <w:ilvl w:val="0"/>
          <w:numId w:val="21"/>
        </w:numPr>
        <w:rPr>
          <w:lang w:val="en-US"/>
        </w:rPr>
      </w:pPr>
      <w:r w:rsidRPr="009C5C90">
        <w:rPr>
          <w:lang w:val="en-US"/>
        </w:rPr>
        <w:t xml:space="preserve">have all necessary authorizations and permissions required by applicable </w:t>
      </w:r>
      <w:r w:rsidR="0051271E">
        <w:rPr>
          <w:lang w:val="en-US"/>
        </w:rPr>
        <w:t xml:space="preserve">laws </w:t>
      </w:r>
      <w:proofErr w:type="gramStart"/>
      <w:r w:rsidRPr="009C5C90">
        <w:rPr>
          <w:lang w:val="en-US"/>
        </w:rPr>
        <w:t>in order to</w:t>
      </w:r>
      <w:proofErr w:type="gramEnd"/>
      <w:r w:rsidRPr="009C5C90">
        <w:rPr>
          <w:lang w:val="en-US"/>
        </w:rPr>
        <w:t xml:space="preserve"> do business and trade on the </w:t>
      </w:r>
      <w:r w:rsidR="00874D5C">
        <w:rPr>
          <w:lang w:val="en-US"/>
        </w:rPr>
        <w:t>organized</w:t>
      </w:r>
      <w:r w:rsidRPr="009C5C90">
        <w:rPr>
          <w:lang w:val="en-US"/>
        </w:rPr>
        <w:t xml:space="preserve"> electricity market.</w:t>
      </w:r>
    </w:p>
    <w:p w14:paraId="654215AF" w14:textId="236851FF" w:rsidR="00734143" w:rsidRPr="009C5C90" w:rsidRDefault="0019089B" w:rsidP="000B484B">
      <w:pPr>
        <w:pStyle w:val="ListParagraph"/>
        <w:numPr>
          <w:ilvl w:val="0"/>
          <w:numId w:val="21"/>
        </w:numPr>
        <w:rPr>
          <w:lang w:val="en-US"/>
        </w:rPr>
      </w:pPr>
      <w:r w:rsidRPr="009C5C90">
        <w:rPr>
          <w:lang w:val="en-US"/>
        </w:rPr>
        <w:t xml:space="preserve">possess all the necessary skills to </w:t>
      </w:r>
      <w:r w:rsidR="000635EF">
        <w:rPr>
          <w:lang w:val="en-US"/>
        </w:rPr>
        <w:t>perform</w:t>
      </w:r>
      <w:r w:rsidRPr="009C5C90">
        <w:rPr>
          <w:lang w:val="en-US"/>
        </w:rPr>
        <w:t xml:space="preserve"> duties in accordance with the Rules and regulations of OEMO.</w:t>
      </w:r>
    </w:p>
    <w:p w14:paraId="7B25183F" w14:textId="1117494E" w:rsidR="00734143" w:rsidRPr="009C5C90" w:rsidRDefault="0019089B" w:rsidP="000B484B">
      <w:pPr>
        <w:pStyle w:val="ListParagraph"/>
        <w:numPr>
          <w:ilvl w:val="0"/>
          <w:numId w:val="21"/>
        </w:numPr>
        <w:rPr>
          <w:lang w:val="en-US"/>
        </w:rPr>
      </w:pPr>
      <w:proofErr w:type="gramStart"/>
      <w:r w:rsidRPr="009C5C90">
        <w:rPr>
          <w:lang w:val="en-US"/>
        </w:rPr>
        <w:t>Especially</w:t>
      </w:r>
      <w:proofErr w:type="gramEnd"/>
      <w:r w:rsidRPr="009C5C90">
        <w:rPr>
          <w:lang w:val="en-US"/>
        </w:rPr>
        <w:t xml:space="preserve"> understand the volatile nature of </w:t>
      </w:r>
      <w:r w:rsidR="00A81FDF">
        <w:rPr>
          <w:lang w:val="en-US"/>
        </w:rPr>
        <w:t>performing</w:t>
      </w:r>
      <w:r w:rsidRPr="009C5C90">
        <w:rPr>
          <w:lang w:val="en-US"/>
        </w:rPr>
        <w:t xml:space="preserve"> activities on the </w:t>
      </w:r>
      <w:r w:rsidR="00874D5C">
        <w:rPr>
          <w:lang w:val="en-US"/>
        </w:rPr>
        <w:t>organized</w:t>
      </w:r>
      <w:r w:rsidRPr="009C5C90">
        <w:rPr>
          <w:lang w:val="en-US"/>
        </w:rPr>
        <w:t xml:space="preserve"> electricity market and accept the risks arising from it.</w:t>
      </w:r>
    </w:p>
    <w:p w14:paraId="2B535172" w14:textId="7A2159A4" w:rsidR="00734143" w:rsidRPr="009C5C90" w:rsidRDefault="00227F78" w:rsidP="000B484B">
      <w:pPr>
        <w:pStyle w:val="ListParagraph"/>
        <w:numPr>
          <w:ilvl w:val="0"/>
          <w:numId w:val="21"/>
        </w:numPr>
        <w:rPr>
          <w:lang w:val="en-US"/>
        </w:rPr>
      </w:pPr>
      <w:r w:rsidRPr="009C5C90">
        <w:rPr>
          <w:lang w:val="en-US"/>
        </w:rPr>
        <w:t>Will forward to OEMO all documents that may help OEMO to identify a violation of Rules and regulations.</w:t>
      </w:r>
    </w:p>
    <w:p w14:paraId="2859FB7D" w14:textId="3E58C5B6" w:rsidR="000B484B" w:rsidRPr="009C5C90" w:rsidRDefault="00B41C1B" w:rsidP="000B484B">
      <w:pPr>
        <w:pStyle w:val="ListParagraph"/>
        <w:numPr>
          <w:ilvl w:val="0"/>
          <w:numId w:val="21"/>
        </w:numPr>
        <w:rPr>
          <w:lang w:val="en-US"/>
        </w:rPr>
      </w:pPr>
      <w:r w:rsidRPr="009C5C90">
        <w:rPr>
          <w:lang w:val="en-US"/>
        </w:rPr>
        <w:t>Without undue delay notify OEMO of all changes of a factual or legal nature in relation to the information and data requested and/or submitted during the registration process.</w:t>
      </w:r>
      <w:r w:rsidR="007C63BB" w:rsidRPr="009C5C90">
        <w:rPr>
          <w:lang w:val="en-US"/>
        </w:rPr>
        <w:t xml:space="preserve"> </w:t>
      </w:r>
    </w:p>
    <w:p w14:paraId="2859FB7E" w14:textId="14DE742A" w:rsidR="000B484B" w:rsidRPr="009C5C90" w:rsidRDefault="000C02AD" w:rsidP="000B484B">
      <w:pPr>
        <w:pStyle w:val="ListParagraph"/>
        <w:numPr>
          <w:ilvl w:val="0"/>
          <w:numId w:val="21"/>
        </w:numPr>
        <w:rPr>
          <w:lang w:val="en-US"/>
        </w:rPr>
      </w:pPr>
      <w:r>
        <w:rPr>
          <w:lang w:val="en-US"/>
        </w:rPr>
        <w:t>A</w:t>
      </w:r>
      <w:r w:rsidR="00B41C1B" w:rsidRPr="009C5C90">
        <w:rPr>
          <w:lang w:val="en-US"/>
        </w:rPr>
        <w:t>gree for OEMO to publish our company as</w:t>
      </w:r>
      <w:r w:rsidR="00874D5C">
        <w:rPr>
          <w:lang w:val="en-US"/>
        </w:rPr>
        <w:t xml:space="preserve"> a</w:t>
      </w:r>
      <w:r w:rsidR="00B41C1B" w:rsidRPr="009C5C90">
        <w:rPr>
          <w:lang w:val="en-US"/>
        </w:rPr>
        <w:t xml:space="preserve"> Market Member</w:t>
      </w:r>
      <w:r w:rsidR="00874D5C">
        <w:rPr>
          <w:lang w:val="en-US"/>
        </w:rPr>
        <w:t xml:space="preserve"> in the day ahead and/or intraday market</w:t>
      </w:r>
      <w:r w:rsidR="00B41C1B" w:rsidRPr="009C5C90">
        <w:rPr>
          <w:lang w:val="en-US"/>
        </w:rPr>
        <w:t xml:space="preserve"> upon admission</w:t>
      </w:r>
      <w:r w:rsidR="00AF2996" w:rsidRPr="009C5C90">
        <w:rPr>
          <w:lang w:val="en-US"/>
        </w:rPr>
        <w:t>.</w:t>
      </w:r>
      <w:r w:rsidR="007C63BB" w:rsidRPr="009C5C90">
        <w:rPr>
          <w:lang w:val="en-US"/>
        </w:rPr>
        <w:t xml:space="preserve"> </w:t>
      </w:r>
    </w:p>
    <w:p w14:paraId="2859FB80" w14:textId="435865DF" w:rsidR="00C763B7" w:rsidRPr="009C5C90" w:rsidRDefault="00B41C1B" w:rsidP="00C763B7">
      <w:r w:rsidRPr="009C5C90">
        <w:t>Agreed and signed on</w:t>
      </w:r>
      <w:r w:rsidR="00C763B7" w:rsidRPr="009C5C90">
        <w:t xml:space="preserve"> </w:t>
      </w:r>
      <w:r w:rsidR="00C763B7" w:rsidRPr="009C5C90">
        <w:rPr>
          <w:u w:val="single"/>
        </w:rPr>
        <w:t>(</w:t>
      </w:r>
      <w:r w:rsidRPr="009C5C90">
        <w:rPr>
          <w:u w:val="single"/>
        </w:rPr>
        <w:t>date</w:t>
      </w:r>
      <w:r w:rsidR="00C763B7" w:rsidRPr="009C5C90">
        <w:rPr>
          <w:u w:val="single"/>
        </w:rPr>
        <w:t>)</w:t>
      </w:r>
      <w:r w:rsidR="00C763B7" w:rsidRPr="009C5C90">
        <w:t xml:space="preserve"> </w:t>
      </w:r>
    </w:p>
    <w:p w14:paraId="2859FB81" w14:textId="77777777" w:rsidR="005042E0" w:rsidRPr="009C5C90" w:rsidRDefault="005042E0" w:rsidP="00C763B7">
      <w:pPr>
        <w:rPr>
          <w:color w:val="084C8D"/>
        </w:rPr>
      </w:pPr>
    </w:p>
    <w:p w14:paraId="2859FB82" w14:textId="77777777" w:rsidR="005042E0" w:rsidRPr="009C5C90" w:rsidRDefault="005042E0" w:rsidP="00C763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5452"/>
      </w:tblGrid>
      <w:tr w:rsidR="00C763B7" w:rsidRPr="009C5C90" w14:paraId="2859FB85" w14:textId="77777777" w:rsidTr="00125E37">
        <w:tc>
          <w:tcPr>
            <w:tcW w:w="2263" w:type="dxa"/>
          </w:tcPr>
          <w:p w14:paraId="2859FB83" w14:textId="3A223203" w:rsidR="00C763B7" w:rsidRPr="009C5C90" w:rsidRDefault="00B41C1B" w:rsidP="007C63BB">
            <w:pPr>
              <w:rPr>
                <w:b/>
                <w:bCs/>
              </w:rPr>
            </w:pPr>
            <w:r w:rsidRPr="009C5C90">
              <w:rPr>
                <w:b/>
                <w:bCs/>
              </w:rPr>
              <w:t>Company name</w:t>
            </w:r>
            <w:r w:rsidR="00125E37" w:rsidRPr="009C5C90">
              <w:rPr>
                <w:b/>
                <w:bCs/>
              </w:rPr>
              <w:t>:</w:t>
            </w:r>
          </w:p>
        </w:tc>
        <w:tc>
          <w:tcPr>
            <w:tcW w:w="5452" w:type="dxa"/>
          </w:tcPr>
          <w:p w14:paraId="2859FB84" w14:textId="41C2639D" w:rsidR="00C763B7" w:rsidRPr="009C5C90" w:rsidRDefault="00125E37" w:rsidP="007C63BB">
            <w:r w:rsidRPr="009C5C90">
              <w:t>________________________________________</w:t>
            </w:r>
          </w:p>
        </w:tc>
      </w:tr>
      <w:tr w:rsidR="00C763B7" w:rsidRPr="009C5C90" w14:paraId="2859FB88" w14:textId="77777777" w:rsidTr="00125E37">
        <w:tc>
          <w:tcPr>
            <w:tcW w:w="2263" w:type="dxa"/>
          </w:tcPr>
          <w:p w14:paraId="2859FB86" w14:textId="75D61726" w:rsidR="00C763B7" w:rsidRPr="009C5C90" w:rsidRDefault="00C763B7" w:rsidP="00C763B7">
            <w:pPr>
              <w:rPr>
                <w:b/>
                <w:bCs/>
              </w:rPr>
            </w:pPr>
          </w:p>
        </w:tc>
        <w:tc>
          <w:tcPr>
            <w:tcW w:w="5452" w:type="dxa"/>
          </w:tcPr>
          <w:p w14:paraId="2859FB87" w14:textId="77777777" w:rsidR="00C763B7" w:rsidRPr="009C5C90" w:rsidRDefault="00C763B7" w:rsidP="00C763B7"/>
        </w:tc>
      </w:tr>
      <w:tr w:rsidR="00C763B7" w:rsidRPr="009C5C90" w14:paraId="2859FB8B" w14:textId="77777777" w:rsidTr="00125E37">
        <w:tc>
          <w:tcPr>
            <w:tcW w:w="2263" w:type="dxa"/>
          </w:tcPr>
          <w:p w14:paraId="2859FB89" w14:textId="0BB101F5" w:rsidR="00C763B7" w:rsidRPr="009C5C90" w:rsidRDefault="00B41C1B" w:rsidP="00C763B7">
            <w:pPr>
              <w:rPr>
                <w:b/>
                <w:bCs/>
              </w:rPr>
            </w:pPr>
            <w:r w:rsidRPr="009C5C90">
              <w:rPr>
                <w:b/>
                <w:bCs/>
              </w:rPr>
              <w:t>Authorized signatory</w:t>
            </w:r>
            <w:r w:rsidR="00125E37" w:rsidRPr="009C5C90">
              <w:rPr>
                <w:b/>
                <w:bCs/>
              </w:rPr>
              <w:t>:</w:t>
            </w:r>
          </w:p>
        </w:tc>
        <w:tc>
          <w:tcPr>
            <w:tcW w:w="5452" w:type="dxa"/>
          </w:tcPr>
          <w:p w14:paraId="2859FB8A" w14:textId="3ABD7CE0" w:rsidR="00C763B7" w:rsidRPr="009C5C90" w:rsidRDefault="00125E37" w:rsidP="00C763B7">
            <w:r w:rsidRPr="009C5C90">
              <w:t>________________________________________</w:t>
            </w:r>
          </w:p>
        </w:tc>
      </w:tr>
      <w:tr w:rsidR="00C763B7" w:rsidRPr="009C5C90" w14:paraId="2859FB8E" w14:textId="77777777" w:rsidTr="00125E37">
        <w:tc>
          <w:tcPr>
            <w:tcW w:w="2263" w:type="dxa"/>
          </w:tcPr>
          <w:p w14:paraId="2859FB8C" w14:textId="77777777" w:rsidR="00C763B7" w:rsidRPr="009C5C90" w:rsidRDefault="00C763B7" w:rsidP="00C763B7">
            <w:pPr>
              <w:rPr>
                <w:b/>
                <w:bCs/>
                <w:u w:val="single"/>
              </w:rPr>
            </w:pPr>
          </w:p>
        </w:tc>
        <w:tc>
          <w:tcPr>
            <w:tcW w:w="5452" w:type="dxa"/>
          </w:tcPr>
          <w:p w14:paraId="2859FB8D" w14:textId="77777777" w:rsidR="00C763B7" w:rsidRPr="009C5C90" w:rsidRDefault="00C763B7" w:rsidP="00C763B7"/>
        </w:tc>
      </w:tr>
      <w:tr w:rsidR="00C763B7" w:rsidRPr="009C5C90" w14:paraId="2859FB91" w14:textId="77777777" w:rsidTr="00125E37">
        <w:tc>
          <w:tcPr>
            <w:tcW w:w="2263" w:type="dxa"/>
          </w:tcPr>
          <w:p w14:paraId="2859FB8F" w14:textId="344D96B5" w:rsidR="00C763B7" w:rsidRPr="009C5C90" w:rsidRDefault="00B41C1B" w:rsidP="00C763B7">
            <w:pPr>
              <w:rPr>
                <w:b/>
                <w:bCs/>
                <w:u w:val="single"/>
              </w:rPr>
            </w:pPr>
            <w:r w:rsidRPr="009C5C90">
              <w:rPr>
                <w:b/>
                <w:bCs/>
              </w:rPr>
              <w:t>Signature</w:t>
            </w:r>
            <w:r w:rsidR="00125E37" w:rsidRPr="009C5C90">
              <w:rPr>
                <w:b/>
                <w:bCs/>
              </w:rPr>
              <w:t>:</w:t>
            </w:r>
          </w:p>
        </w:tc>
        <w:tc>
          <w:tcPr>
            <w:tcW w:w="5452" w:type="dxa"/>
          </w:tcPr>
          <w:p w14:paraId="2859FB90" w14:textId="23F2D692" w:rsidR="00C763B7" w:rsidRPr="009C5C90" w:rsidRDefault="00125E37" w:rsidP="00C763B7">
            <w:r w:rsidRPr="009C5C90">
              <w:t>________________________________________</w:t>
            </w:r>
          </w:p>
        </w:tc>
      </w:tr>
    </w:tbl>
    <w:p w14:paraId="2859FB92" w14:textId="77777777" w:rsidR="00C763B7" w:rsidRPr="009C5C90" w:rsidRDefault="00C763B7" w:rsidP="00C763B7"/>
    <w:p w14:paraId="2859FB93" w14:textId="77777777" w:rsidR="005042E0" w:rsidRPr="009C5C90" w:rsidRDefault="005042E0" w:rsidP="00C763B7"/>
    <w:p w14:paraId="2859FB94" w14:textId="77777777" w:rsidR="005042E0" w:rsidRPr="009C5C90" w:rsidRDefault="005042E0" w:rsidP="00C763B7"/>
    <w:p w14:paraId="2859FB95" w14:textId="77777777" w:rsidR="005042E0" w:rsidRPr="009C5C90" w:rsidRDefault="005042E0" w:rsidP="00C763B7"/>
    <w:p w14:paraId="2859FB96" w14:textId="1F9B768C" w:rsidR="005042E0" w:rsidRPr="009C5C90" w:rsidRDefault="005042E0" w:rsidP="00C763B7"/>
    <w:p w14:paraId="2A1F95B4" w14:textId="18BEE0C0" w:rsidR="00B41C1B" w:rsidRPr="009C5C90" w:rsidRDefault="00B41C1B" w:rsidP="00C763B7"/>
    <w:p w14:paraId="6DC0EEBA" w14:textId="1D9352A1" w:rsidR="00B41C1B" w:rsidRPr="009C5C90" w:rsidRDefault="00B41C1B" w:rsidP="00C763B7"/>
    <w:p w14:paraId="37D5A41C" w14:textId="77777777" w:rsidR="00B41C1B" w:rsidRPr="009C5C90" w:rsidRDefault="00B41C1B" w:rsidP="00C763B7"/>
    <w:p w14:paraId="2859FB99" w14:textId="3B3957C8" w:rsidR="005042E0" w:rsidRPr="009C5C90" w:rsidRDefault="00B41C1B" w:rsidP="005042E0">
      <w:pPr>
        <w:pStyle w:val="Heading1"/>
      </w:pPr>
      <w:r w:rsidRPr="009C5C90">
        <w:lastRenderedPageBreak/>
        <w:t>Nomination sheet</w:t>
      </w:r>
    </w:p>
    <w:p w14:paraId="2859FB9A" w14:textId="180A24A4" w:rsidR="005042E0" w:rsidRDefault="00B41C1B" w:rsidP="005042E0">
      <w:r w:rsidRPr="009C5C90">
        <w:t xml:space="preserve">We, </w:t>
      </w:r>
      <w:r w:rsidR="005042E0" w:rsidRPr="009C5C90">
        <w:t>(</w:t>
      </w:r>
      <w:r w:rsidRPr="009C5C90">
        <w:t xml:space="preserve">Company </w:t>
      </w:r>
      <w:r w:rsidR="00F11121" w:rsidRPr="009C5C90">
        <w:t>name) hereby</w:t>
      </w:r>
      <w:r w:rsidRPr="009C5C90">
        <w:t xml:space="preserve"> nominate the </w:t>
      </w:r>
      <w:r w:rsidR="00874D5C" w:rsidRPr="009C5C90">
        <w:t>people</w:t>
      </w:r>
      <w:r w:rsidRPr="009C5C90">
        <w:t xml:space="preserve"> stated below as Applicant’s Trading and Clearing Representatives to be approved by OEMO as such: </w:t>
      </w:r>
    </w:p>
    <w:p w14:paraId="07A68BEC" w14:textId="50FC196B" w:rsidR="00874D5C" w:rsidRPr="00874D5C" w:rsidRDefault="00874D5C" w:rsidP="00874D5C">
      <w:pPr>
        <w:pStyle w:val="Heading2"/>
        <w:numPr>
          <w:ilvl w:val="0"/>
          <w:numId w:val="0"/>
        </w:numPr>
        <w:ind w:left="750" w:hanging="750"/>
        <w:rPr>
          <w:b/>
          <w:bCs/>
          <w:color w:val="auto"/>
          <w:sz w:val="22"/>
          <w:szCs w:val="22"/>
        </w:rPr>
      </w:pPr>
      <w:r>
        <w:rPr>
          <w:b/>
          <w:bCs/>
          <w:color w:val="auto"/>
          <w:sz w:val="22"/>
          <w:szCs w:val="22"/>
        </w:rPr>
        <w:t>Market(s) for which the application is submitted</w:t>
      </w:r>
    </w:p>
    <w:tbl>
      <w:tblPr>
        <w:tblStyle w:val="TableGrid"/>
        <w:tblW w:w="9351" w:type="dxa"/>
        <w:tblLook w:val="04A0" w:firstRow="1" w:lastRow="0" w:firstColumn="1" w:lastColumn="0" w:noHBand="0" w:noVBand="1"/>
      </w:tblPr>
      <w:tblGrid>
        <w:gridCol w:w="4673"/>
        <w:gridCol w:w="4678"/>
      </w:tblGrid>
      <w:tr w:rsidR="00874D5C" w14:paraId="66D0E169" w14:textId="77777777" w:rsidTr="00F118FB">
        <w:tc>
          <w:tcPr>
            <w:tcW w:w="4673" w:type="dxa"/>
          </w:tcPr>
          <w:p w14:paraId="1B527ED2" w14:textId="2DA41641" w:rsidR="00874D5C" w:rsidRPr="00874D5C" w:rsidRDefault="0064313F" w:rsidP="00F118FB">
            <w:pPr>
              <w:jc w:val="center"/>
              <w:rPr>
                <w:sz w:val="18"/>
                <w:szCs w:val="18"/>
              </w:rPr>
            </w:pPr>
            <w:sdt>
              <w:sdtPr>
                <w:rPr>
                  <w:b/>
                  <w:bCs/>
                  <w:lang w:val="mk-MK"/>
                </w:rPr>
                <w:id w:val="-1012524813"/>
                <w14:checkbox>
                  <w14:checked w14:val="0"/>
                  <w14:checkedState w14:val="2612" w14:font="MS Gothic"/>
                  <w14:uncheckedState w14:val="2610" w14:font="MS Gothic"/>
                </w14:checkbox>
              </w:sdtPr>
              <w:sdtEndPr/>
              <w:sdtContent>
                <w:r w:rsidR="00874D5C">
                  <w:rPr>
                    <w:rFonts w:ascii="MS Gothic" w:eastAsia="MS Gothic" w:hAnsi="MS Gothic" w:hint="eastAsia"/>
                    <w:b/>
                    <w:bCs/>
                    <w:lang w:val="mk-MK"/>
                  </w:rPr>
                  <w:t>☐</w:t>
                </w:r>
              </w:sdtContent>
            </w:sdt>
            <w:r w:rsidR="00874D5C" w:rsidRPr="0019675C">
              <w:rPr>
                <w:lang w:val="mk-MK"/>
              </w:rPr>
              <w:t xml:space="preserve"> </w:t>
            </w:r>
            <w:r w:rsidR="00874D5C">
              <w:t>Day Ahead Market</w:t>
            </w:r>
          </w:p>
        </w:tc>
        <w:tc>
          <w:tcPr>
            <w:tcW w:w="4678" w:type="dxa"/>
          </w:tcPr>
          <w:p w14:paraId="46D7FB4F" w14:textId="3181AFBC" w:rsidR="00874D5C" w:rsidRPr="00874D5C" w:rsidRDefault="0064313F" w:rsidP="00F118FB">
            <w:pPr>
              <w:jc w:val="center"/>
              <w:rPr>
                <w:sz w:val="18"/>
                <w:szCs w:val="18"/>
              </w:rPr>
            </w:pPr>
            <w:sdt>
              <w:sdtPr>
                <w:rPr>
                  <w:b/>
                  <w:bCs/>
                  <w:lang w:val="mk-MK"/>
                </w:rPr>
                <w:id w:val="43495826"/>
                <w14:checkbox>
                  <w14:checked w14:val="0"/>
                  <w14:checkedState w14:val="2612" w14:font="MS Gothic"/>
                  <w14:uncheckedState w14:val="2610" w14:font="MS Gothic"/>
                </w14:checkbox>
              </w:sdtPr>
              <w:sdtEndPr/>
              <w:sdtContent>
                <w:r w:rsidR="00874D5C">
                  <w:rPr>
                    <w:rFonts w:ascii="MS Gothic" w:eastAsia="MS Gothic" w:hAnsi="MS Gothic" w:hint="eastAsia"/>
                    <w:b/>
                    <w:bCs/>
                    <w:lang w:val="mk-MK"/>
                  </w:rPr>
                  <w:t>☐</w:t>
                </w:r>
              </w:sdtContent>
            </w:sdt>
            <w:r w:rsidR="00874D5C" w:rsidRPr="0019675C">
              <w:rPr>
                <w:lang w:val="mk-MK"/>
              </w:rPr>
              <w:t xml:space="preserve"> </w:t>
            </w:r>
            <w:r w:rsidR="00874D5C">
              <w:t>Intraday Market</w:t>
            </w:r>
          </w:p>
        </w:tc>
      </w:tr>
    </w:tbl>
    <w:p w14:paraId="443CA9F3" w14:textId="4324FFC5" w:rsidR="00874D5C" w:rsidRDefault="00874D5C" w:rsidP="00874D5C">
      <w:pPr>
        <w:pStyle w:val="Heading2"/>
        <w:numPr>
          <w:ilvl w:val="0"/>
          <w:numId w:val="0"/>
        </w:numPr>
        <w:ind w:left="750" w:hanging="750"/>
        <w:rPr>
          <w:b/>
          <w:bCs/>
          <w:color w:val="auto"/>
          <w:sz w:val="22"/>
          <w:szCs w:val="22"/>
        </w:rPr>
      </w:pPr>
      <w:r w:rsidRPr="009C5C90">
        <w:rPr>
          <w:b/>
          <w:bCs/>
          <w:color w:val="auto"/>
          <w:sz w:val="22"/>
          <w:szCs w:val="22"/>
        </w:rPr>
        <w:t xml:space="preserve">Trading representatives authorized to act on Applicant’s behalf   </w:t>
      </w:r>
    </w:p>
    <w:p w14:paraId="41911D42" w14:textId="5425A482" w:rsidR="00874D5C" w:rsidRPr="00874D5C" w:rsidRDefault="00874D5C" w:rsidP="00874D5C">
      <w:pPr>
        <w:rPr>
          <w:b/>
          <w:bCs/>
          <w:i/>
          <w:iCs/>
        </w:rPr>
      </w:pPr>
      <w:r>
        <w:tab/>
      </w:r>
      <w:r>
        <w:rPr>
          <w:b/>
          <w:bCs/>
          <w:i/>
          <w:iCs/>
        </w:rPr>
        <w:t>Day Ahead Market</w:t>
      </w:r>
    </w:p>
    <w:tbl>
      <w:tblPr>
        <w:tblStyle w:val="TableGrid"/>
        <w:tblW w:w="9351" w:type="dxa"/>
        <w:tblLook w:val="04A0" w:firstRow="1" w:lastRow="0" w:firstColumn="1" w:lastColumn="0" w:noHBand="0" w:noVBand="1"/>
      </w:tblPr>
      <w:tblGrid>
        <w:gridCol w:w="328"/>
        <w:gridCol w:w="1510"/>
        <w:gridCol w:w="1559"/>
        <w:gridCol w:w="1560"/>
        <w:gridCol w:w="1842"/>
        <w:gridCol w:w="1276"/>
        <w:gridCol w:w="1276"/>
      </w:tblGrid>
      <w:tr w:rsidR="00874D5C" w14:paraId="59E3E367" w14:textId="77777777" w:rsidTr="00F118FB">
        <w:tc>
          <w:tcPr>
            <w:tcW w:w="328" w:type="dxa"/>
          </w:tcPr>
          <w:p w14:paraId="03B3497F" w14:textId="77777777" w:rsidR="00874D5C" w:rsidRDefault="00874D5C" w:rsidP="00F118FB"/>
        </w:tc>
        <w:tc>
          <w:tcPr>
            <w:tcW w:w="1510" w:type="dxa"/>
          </w:tcPr>
          <w:p w14:paraId="10173E85" w14:textId="0678AEC8" w:rsidR="00874D5C" w:rsidRPr="009E4A2E" w:rsidRDefault="009E4A2E" w:rsidP="00F118FB">
            <w:pPr>
              <w:rPr>
                <w:sz w:val="18"/>
                <w:szCs w:val="18"/>
              </w:rPr>
            </w:pPr>
            <w:r>
              <w:rPr>
                <w:sz w:val="18"/>
                <w:szCs w:val="18"/>
              </w:rPr>
              <w:t>Name</w:t>
            </w:r>
          </w:p>
        </w:tc>
        <w:tc>
          <w:tcPr>
            <w:tcW w:w="1559" w:type="dxa"/>
          </w:tcPr>
          <w:p w14:paraId="66C61C53" w14:textId="63CC09EC" w:rsidR="00874D5C" w:rsidRPr="009E4A2E" w:rsidRDefault="009E4A2E" w:rsidP="00F118FB">
            <w:pPr>
              <w:rPr>
                <w:sz w:val="18"/>
                <w:szCs w:val="18"/>
              </w:rPr>
            </w:pPr>
            <w:r>
              <w:rPr>
                <w:sz w:val="18"/>
                <w:szCs w:val="18"/>
              </w:rPr>
              <w:t>Surname</w:t>
            </w:r>
          </w:p>
        </w:tc>
        <w:tc>
          <w:tcPr>
            <w:tcW w:w="1560" w:type="dxa"/>
          </w:tcPr>
          <w:p w14:paraId="59399C34" w14:textId="5FCA8D1B" w:rsidR="00874D5C" w:rsidRPr="005042E0" w:rsidRDefault="009E4A2E" w:rsidP="00F118FB">
            <w:pPr>
              <w:rPr>
                <w:sz w:val="18"/>
                <w:szCs w:val="18"/>
              </w:rPr>
            </w:pPr>
            <w:r>
              <w:rPr>
                <w:sz w:val="18"/>
                <w:szCs w:val="18"/>
              </w:rPr>
              <w:t>Phone</w:t>
            </w:r>
            <w:r w:rsidR="00874D5C">
              <w:rPr>
                <w:sz w:val="18"/>
                <w:szCs w:val="18"/>
                <w:lang w:val="mk-MK"/>
              </w:rPr>
              <w:t xml:space="preserve"> </w:t>
            </w:r>
          </w:p>
        </w:tc>
        <w:tc>
          <w:tcPr>
            <w:tcW w:w="1842" w:type="dxa"/>
          </w:tcPr>
          <w:p w14:paraId="122A60FE" w14:textId="3D232045" w:rsidR="00874D5C" w:rsidRPr="005042E0" w:rsidRDefault="009E4A2E" w:rsidP="00F118FB">
            <w:pPr>
              <w:rPr>
                <w:sz w:val="18"/>
                <w:szCs w:val="18"/>
              </w:rPr>
            </w:pPr>
            <w:r>
              <w:rPr>
                <w:sz w:val="18"/>
                <w:szCs w:val="18"/>
              </w:rPr>
              <w:t>E-mail</w:t>
            </w:r>
            <w:r w:rsidR="00874D5C">
              <w:rPr>
                <w:sz w:val="18"/>
                <w:szCs w:val="18"/>
                <w:lang w:val="mk-MK"/>
              </w:rPr>
              <w:t xml:space="preserve"> </w:t>
            </w:r>
          </w:p>
        </w:tc>
        <w:tc>
          <w:tcPr>
            <w:tcW w:w="1276" w:type="dxa"/>
          </w:tcPr>
          <w:p w14:paraId="7ED7AB8A" w14:textId="1AE2B040" w:rsidR="00874D5C" w:rsidRPr="005042E0" w:rsidRDefault="009E4A2E" w:rsidP="00F118FB">
            <w:pPr>
              <w:rPr>
                <w:sz w:val="18"/>
                <w:szCs w:val="18"/>
              </w:rPr>
            </w:pPr>
            <w:r>
              <w:rPr>
                <w:sz w:val="18"/>
                <w:szCs w:val="18"/>
              </w:rPr>
              <w:t>Date of birth</w:t>
            </w:r>
            <w:r w:rsidR="00874D5C">
              <w:rPr>
                <w:sz w:val="18"/>
                <w:szCs w:val="18"/>
                <w:lang w:val="mk-MK"/>
              </w:rPr>
              <w:t xml:space="preserve"> </w:t>
            </w:r>
          </w:p>
        </w:tc>
        <w:tc>
          <w:tcPr>
            <w:tcW w:w="1276" w:type="dxa"/>
          </w:tcPr>
          <w:p w14:paraId="32DCC0F9" w14:textId="615C6950" w:rsidR="00874D5C" w:rsidRPr="005042E0" w:rsidRDefault="009E4A2E" w:rsidP="00F118FB">
            <w:pPr>
              <w:rPr>
                <w:sz w:val="18"/>
                <w:szCs w:val="18"/>
              </w:rPr>
            </w:pPr>
            <w:r>
              <w:rPr>
                <w:sz w:val="18"/>
                <w:szCs w:val="18"/>
              </w:rPr>
              <w:t>Place of birth</w:t>
            </w:r>
            <w:r w:rsidR="00874D5C">
              <w:rPr>
                <w:sz w:val="18"/>
                <w:szCs w:val="18"/>
                <w:lang w:val="mk-MK"/>
              </w:rPr>
              <w:t xml:space="preserve"> </w:t>
            </w:r>
          </w:p>
        </w:tc>
      </w:tr>
      <w:tr w:rsidR="00874D5C" w14:paraId="2B1D88B1" w14:textId="77777777" w:rsidTr="00F118FB">
        <w:tc>
          <w:tcPr>
            <w:tcW w:w="328" w:type="dxa"/>
          </w:tcPr>
          <w:p w14:paraId="1697C32F" w14:textId="77777777" w:rsidR="00874D5C" w:rsidRDefault="00874D5C" w:rsidP="00F118FB">
            <w:r>
              <w:t>1</w:t>
            </w:r>
          </w:p>
        </w:tc>
        <w:tc>
          <w:tcPr>
            <w:tcW w:w="1510" w:type="dxa"/>
          </w:tcPr>
          <w:p w14:paraId="5727909B" w14:textId="77777777" w:rsidR="00874D5C" w:rsidRDefault="00874D5C" w:rsidP="00F118FB"/>
        </w:tc>
        <w:tc>
          <w:tcPr>
            <w:tcW w:w="1559" w:type="dxa"/>
          </w:tcPr>
          <w:p w14:paraId="23E35C6F" w14:textId="77777777" w:rsidR="00874D5C" w:rsidRDefault="00874D5C" w:rsidP="00F118FB"/>
        </w:tc>
        <w:tc>
          <w:tcPr>
            <w:tcW w:w="1560" w:type="dxa"/>
          </w:tcPr>
          <w:p w14:paraId="645DC4CC" w14:textId="77777777" w:rsidR="00874D5C" w:rsidRDefault="00874D5C" w:rsidP="00F118FB"/>
        </w:tc>
        <w:tc>
          <w:tcPr>
            <w:tcW w:w="1842" w:type="dxa"/>
          </w:tcPr>
          <w:p w14:paraId="7C53A1F8" w14:textId="77777777" w:rsidR="00874D5C" w:rsidRDefault="00874D5C" w:rsidP="00F118FB"/>
        </w:tc>
        <w:tc>
          <w:tcPr>
            <w:tcW w:w="1276" w:type="dxa"/>
          </w:tcPr>
          <w:p w14:paraId="2F799B75" w14:textId="77777777" w:rsidR="00874D5C" w:rsidRDefault="00874D5C" w:rsidP="00F118FB"/>
        </w:tc>
        <w:tc>
          <w:tcPr>
            <w:tcW w:w="1276" w:type="dxa"/>
          </w:tcPr>
          <w:p w14:paraId="674DB4CA" w14:textId="77777777" w:rsidR="00874D5C" w:rsidRDefault="00874D5C" w:rsidP="00F118FB"/>
        </w:tc>
      </w:tr>
      <w:tr w:rsidR="00874D5C" w14:paraId="479D750B" w14:textId="77777777" w:rsidTr="00F118FB">
        <w:tc>
          <w:tcPr>
            <w:tcW w:w="328" w:type="dxa"/>
          </w:tcPr>
          <w:p w14:paraId="2711C9F1" w14:textId="77777777" w:rsidR="00874D5C" w:rsidRDefault="00874D5C" w:rsidP="00F118FB">
            <w:r>
              <w:t>2</w:t>
            </w:r>
          </w:p>
        </w:tc>
        <w:tc>
          <w:tcPr>
            <w:tcW w:w="1510" w:type="dxa"/>
          </w:tcPr>
          <w:p w14:paraId="707CDBA5" w14:textId="77777777" w:rsidR="00874D5C" w:rsidRDefault="00874D5C" w:rsidP="00F118FB"/>
        </w:tc>
        <w:tc>
          <w:tcPr>
            <w:tcW w:w="1559" w:type="dxa"/>
          </w:tcPr>
          <w:p w14:paraId="01033285" w14:textId="77777777" w:rsidR="00874D5C" w:rsidRDefault="00874D5C" w:rsidP="00F118FB"/>
        </w:tc>
        <w:tc>
          <w:tcPr>
            <w:tcW w:w="1560" w:type="dxa"/>
          </w:tcPr>
          <w:p w14:paraId="72B5C93E" w14:textId="77777777" w:rsidR="00874D5C" w:rsidRDefault="00874D5C" w:rsidP="00F118FB"/>
        </w:tc>
        <w:tc>
          <w:tcPr>
            <w:tcW w:w="1842" w:type="dxa"/>
          </w:tcPr>
          <w:p w14:paraId="42F640D1" w14:textId="77777777" w:rsidR="00874D5C" w:rsidRDefault="00874D5C" w:rsidP="00F118FB"/>
        </w:tc>
        <w:tc>
          <w:tcPr>
            <w:tcW w:w="1276" w:type="dxa"/>
          </w:tcPr>
          <w:p w14:paraId="7C216983" w14:textId="77777777" w:rsidR="00874D5C" w:rsidRDefault="00874D5C" w:rsidP="00F118FB"/>
        </w:tc>
        <w:tc>
          <w:tcPr>
            <w:tcW w:w="1276" w:type="dxa"/>
          </w:tcPr>
          <w:p w14:paraId="28D9D3C2" w14:textId="77777777" w:rsidR="00874D5C" w:rsidRDefault="00874D5C" w:rsidP="00F118FB"/>
        </w:tc>
      </w:tr>
    </w:tbl>
    <w:p w14:paraId="663B5561" w14:textId="77777777" w:rsidR="00874D5C" w:rsidRDefault="00874D5C" w:rsidP="00F118FB">
      <w:pPr>
        <w:pStyle w:val="Heading2"/>
        <w:numPr>
          <w:ilvl w:val="0"/>
          <w:numId w:val="0"/>
        </w:numPr>
        <w:ind w:left="750" w:hanging="750"/>
        <w:rPr>
          <w:b/>
          <w:bCs/>
          <w:color w:val="auto"/>
          <w:sz w:val="22"/>
          <w:szCs w:val="22"/>
        </w:rPr>
      </w:pPr>
      <w:r w:rsidRPr="009C5C90">
        <w:rPr>
          <w:b/>
          <w:bCs/>
          <w:color w:val="auto"/>
          <w:sz w:val="22"/>
          <w:szCs w:val="22"/>
        </w:rPr>
        <w:t xml:space="preserve">Trading representatives authorized to act on Applicant’s behalf   </w:t>
      </w:r>
    </w:p>
    <w:p w14:paraId="0D476666" w14:textId="116E4442" w:rsidR="00874D5C" w:rsidRPr="00874D5C" w:rsidRDefault="00874D5C" w:rsidP="00874D5C">
      <w:pPr>
        <w:rPr>
          <w:b/>
          <w:bCs/>
          <w:i/>
          <w:iCs/>
        </w:rPr>
      </w:pPr>
      <w:r>
        <w:tab/>
      </w:r>
      <w:r>
        <w:rPr>
          <w:b/>
          <w:bCs/>
          <w:i/>
          <w:iCs/>
        </w:rPr>
        <w:t>Intraday Market</w:t>
      </w:r>
    </w:p>
    <w:tbl>
      <w:tblPr>
        <w:tblStyle w:val="TableGrid"/>
        <w:tblW w:w="9351" w:type="dxa"/>
        <w:tblLook w:val="04A0" w:firstRow="1" w:lastRow="0" w:firstColumn="1" w:lastColumn="0" w:noHBand="0" w:noVBand="1"/>
      </w:tblPr>
      <w:tblGrid>
        <w:gridCol w:w="328"/>
        <w:gridCol w:w="1510"/>
        <w:gridCol w:w="1559"/>
        <w:gridCol w:w="1560"/>
        <w:gridCol w:w="1842"/>
        <w:gridCol w:w="1276"/>
        <w:gridCol w:w="1276"/>
      </w:tblGrid>
      <w:tr w:rsidR="009E4A2E" w14:paraId="73F86B50" w14:textId="77777777" w:rsidTr="00F118FB">
        <w:tc>
          <w:tcPr>
            <w:tcW w:w="328" w:type="dxa"/>
          </w:tcPr>
          <w:p w14:paraId="5D9FE8A4" w14:textId="77777777" w:rsidR="009E4A2E" w:rsidRDefault="009E4A2E" w:rsidP="009E4A2E"/>
        </w:tc>
        <w:tc>
          <w:tcPr>
            <w:tcW w:w="1510" w:type="dxa"/>
          </w:tcPr>
          <w:p w14:paraId="5AACD257" w14:textId="510B5B92" w:rsidR="009E4A2E" w:rsidRPr="00BB283B" w:rsidRDefault="009E4A2E" w:rsidP="009E4A2E">
            <w:pPr>
              <w:rPr>
                <w:sz w:val="18"/>
                <w:szCs w:val="18"/>
                <w:lang w:val="mk-MK"/>
              </w:rPr>
            </w:pPr>
            <w:r>
              <w:rPr>
                <w:sz w:val="18"/>
                <w:szCs w:val="18"/>
              </w:rPr>
              <w:t>Name</w:t>
            </w:r>
          </w:p>
        </w:tc>
        <w:tc>
          <w:tcPr>
            <w:tcW w:w="1559" w:type="dxa"/>
          </w:tcPr>
          <w:p w14:paraId="330E29A0" w14:textId="074AF0DF" w:rsidR="009E4A2E" w:rsidRPr="005042E0" w:rsidRDefault="009E4A2E" w:rsidP="009E4A2E">
            <w:pPr>
              <w:rPr>
                <w:sz w:val="18"/>
                <w:szCs w:val="18"/>
              </w:rPr>
            </w:pPr>
            <w:r>
              <w:rPr>
                <w:sz w:val="18"/>
                <w:szCs w:val="18"/>
              </w:rPr>
              <w:t>Surname</w:t>
            </w:r>
          </w:p>
        </w:tc>
        <w:tc>
          <w:tcPr>
            <w:tcW w:w="1560" w:type="dxa"/>
          </w:tcPr>
          <w:p w14:paraId="415FA6AF" w14:textId="70860124" w:rsidR="009E4A2E" w:rsidRPr="005042E0" w:rsidRDefault="009E4A2E" w:rsidP="009E4A2E">
            <w:pPr>
              <w:rPr>
                <w:sz w:val="18"/>
                <w:szCs w:val="18"/>
              </w:rPr>
            </w:pPr>
            <w:r>
              <w:rPr>
                <w:sz w:val="18"/>
                <w:szCs w:val="18"/>
              </w:rPr>
              <w:t>Phone</w:t>
            </w:r>
            <w:r>
              <w:rPr>
                <w:sz w:val="18"/>
                <w:szCs w:val="18"/>
                <w:lang w:val="mk-MK"/>
              </w:rPr>
              <w:t xml:space="preserve"> </w:t>
            </w:r>
          </w:p>
        </w:tc>
        <w:tc>
          <w:tcPr>
            <w:tcW w:w="1842" w:type="dxa"/>
          </w:tcPr>
          <w:p w14:paraId="0D8A4CF6" w14:textId="2F231F16" w:rsidR="009E4A2E" w:rsidRPr="005042E0" w:rsidRDefault="009E4A2E" w:rsidP="009E4A2E">
            <w:pPr>
              <w:rPr>
                <w:sz w:val="18"/>
                <w:szCs w:val="18"/>
              </w:rPr>
            </w:pPr>
            <w:r>
              <w:rPr>
                <w:sz w:val="18"/>
                <w:szCs w:val="18"/>
              </w:rPr>
              <w:t>E-mail</w:t>
            </w:r>
            <w:r>
              <w:rPr>
                <w:sz w:val="18"/>
                <w:szCs w:val="18"/>
                <w:lang w:val="mk-MK"/>
              </w:rPr>
              <w:t xml:space="preserve"> </w:t>
            </w:r>
          </w:p>
        </w:tc>
        <w:tc>
          <w:tcPr>
            <w:tcW w:w="1276" w:type="dxa"/>
          </w:tcPr>
          <w:p w14:paraId="0DB7347D" w14:textId="62B75652" w:rsidR="009E4A2E" w:rsidRPr="005042E0" w:rsidRDefault="009E4A2E" w:rsidP="009E4A2E">
            <w:pPr>
              <w:rPr>
                <w:sz w:val="18"/>
                <w:szCs w:val="18"/>
              </w:rPr>
            </w:pPr>
            <w:r>
              <w:rPr>
                <w:sz w:val="18"/>
                <w:szCs w:val="18"/>
              </w:rPr>
              <w:t>Date of birth</w:t>
            </w:r>
            <w:r>
              <w:rPr>
                <w:sz w:val="18"/>
                <w:szCs w:val="18"/>
                <w:lang w:val="mk-MK"/>
              </w:rPr>
              <w:t xml:space="preserve"> </w:t>
            </w:r>
          </w:p>
        </w:tc>
        <w:tc>
          <w:tcPr>
            <w:tcW w:w="1276" w:type="dxa"/>
          </w:tcPr>
          <w:p w14:paraId="48655EF3" w14:textId="3A303261" w:rsidR="009E4A2E" w:rsidRPr="005042E0" w:rsidRDefault="009E4A2E" w:rsidP="009E4A2E">
            <w:pPr>
              <w:rPr>
                <w:sz w:val="18"/>
                <w:szCs w:val="18"/>
              </w:rPr>
            </w:pPr>
            <w:r>
              <w:rPr>
                <w:sz w:val="18"/>
                <w:szCs w:val="18"/>
              </w:rPr>
              <w:t>Place of birth</w:t>
            </w:r>
            <w:r>
              <w:rPr>
                <w:sz w:val="18"/>
                <w:szCs w:val="18"/>
                <w:lang w:val="mk-MK"/>
              </w:rPr>
              <w:t xml:space="preserve"> </w:t>
            </w:r>
          </w:p>
        </w:tc>
      </w:tr>
      <w:tr w:rsidR="00874D5C" w14:paraId="06793D0E" w14:textId="77777777" w:rsidTr="00F118FB">
        <w:tc>
          <w:tcPr>
            <w:tcW w:w="328" w:type="dxa"/>
          </w:tcPr>
          <w:p w14:paraId="1C39D081" w14:textId="77777777" w:rsidR="00874D5C" w:rsidRDefault="00874D5C" w:rsidP="00F118FB">
            <w:r>
              <w:t>1</w:t>
            </w:r>
          </w:p>
        </w:tc>
        <w:tc>
          <w:tcPr>
            <w:tcW w:w="1510" w:type="dxa"/>
          </w:tcPr>
          <w:p w14:paraId="7100A2D4" w14:textId="77777777" w:rsidR="00874D5C" w:rsidRDefault="00874D5C" w:rsidP="00F118FB"/>
        </w:tc>
        <w:tc>
          <w:tcPr>
            <w:tcW w:w="1559" w:type="dxa"/>
          </w:tcPr>
          <w:p w14:paraId="4073812C" w14:textId="77777777" w:rsidR="00874D5C" w:rsidRDefault="00874D5C" w:rsidP="00F118FB"/>
        </w:tc>
        <w:tc>
          <w:tcPr>
            <w:tcW w:w="1560" w:type="dxa"/>
          </w:tcPr>
          <w:p w14:paraId="2A2F4D07" w14:textId="77777777" w:rsidR="00874D5C" w:rsidRDefault="00874D5C" w:rsidP="00F118FB"/>
        </w:tc>
        <w:tc>
          <w:tcPr>
            <w:tcW w:w="1842" w:type="dxa"/>
          </w:tcPr>
          <w:p w14:paraId="73AAC96D" w14:textId="77777777" w:rsidR="00874D5C" w:rsidRDefault="00874D5C" w:rsidP="00F118FB"/>
        </w:tc>
        <w:tc>
          <w:tcPr>
            <w:tcW w:w="1276" w:type="dxa"/>
          </w:tcPr>
          <w:p w14:paraId="79FE4A2A" w14:textId="77777777" w:rsidR="00874D5C" w:rsidRDefault="00874D5C" w:rsidP="00F118FB"/>
        </w:tc>
        <w:tc>
          <w:tcPr>
            <w:tcW w:w="1276" w:type="dxa"/>
          </w:tcPr>
          <w:p w14:paraId="2B7018EE" w14:textId="77777777" w:rsidR="00874D5C" w:rsidRDefault="00874D5C" w:rsidP="00F118FB"/>
        </w:tc>
      </w:tr>
      <w:tr w:rsidR="00874D5C" w14:paraId="50F6E5BC" w14:textId="77777777" w:rsidTr="00F118FB">
        <w:tc>
          <w:tcPr>
            <w:tcW w:w="328" w:type="dxa"/>
          </w:tcPr>
          <w:p w14:paraId="7427E659" w14:textId="77777777" w:rsidR="00874D5C" w:rsidRDefault="00874D5C" w:rsidP="00F118FB">
            <w:r>
              <w:t>2</w:t>
            </w:r>
          </w:p>
        </w:tc>
        <w:tc>
          <w:tcPr>
            <w:tcW w:w="1510" w:type="dxa"/>
          </w:tcPr>
          <w:p w14:paraId="39BCE13D" w14:textId="77777777" w:rsidR="00874D5C" w:rsidRDefault="00874D5C" w:rsidP="00F118FB"/>
        </w:tc>
        <w:tc>
          <w:tcPr>
            <w:tcW w:w="1559" w:type="dxa"/>
          </w:tcPr>
          <w:p w14:paraId="1E19B336" w14:textId="77777777" w:rsidR="00874D5C" w:rsidRDefault="00874D5C" w:rsidP="00F118FB"/>
        </w:tc>
        <w:tc>
          <w:tcPr>
            <w:tcW w:w="1560" w:type="dxa"/>
          </w:tcPr>
          <w:p w14:paraId="5AFCCE1F" w14:textId="77777777" w:rsidR="00874D5C" w:rsidRDefault="00874D5C" w:rsidP="00F118FB"/>
        </w:tc>
        <w:tc>
          <w:tcPr>
            <w:tcW w:w="1842" w:type="dxa"/>
          </w:tcPr>
          <w:p w14:paraId="2F7C5B3F" w14:textId="77777777" w:rsidR="00874D5C" w:rsidRDefault="00874D5C" w:rsidP="00F118FB"/>
        </w:tc>
        <w:tc>
          <w:tcPr>
            <w:tcW w:w="1276" w:type="dxa"/>
          </w:tcPr>
          <w:p w14:paraId="50C54D83" w14:textId="77777777" w:rsidR="00874D5C" w:rsidRDefault="00874D5C" w:rsidP="00F118FB"/>
        </w:tc>
        <w:tc>
          <w:tcPr>
            <w:tcW w:w="1276" w:type="dxa"/>
          </w:tcPr>
          <w:p w14:paraId="3C3B7B53" w14:textId="77777777" w:rsidR="00874D5C" w:rsidRDefault="00874D5C" w:rsidP="00F118FB"/>
        </w:tc>
      </w:tr>
    </w:tbl>
    <w:p w14:paraId="21E302B9" w14:textId="2C0A886F" w:rsidR="00874D5C" w:rsidRPr="009C5C90" w:rsidRDefault="00874D5C" w:rsidP="00874D5C">
      <w:pPr>
        <w:pStyle w:val="Heading2"/>
        <w:numPr>
          <w:ilvl w:val="0"/>
          <w:numId w:val="0"/>
        </w:numPr>
        <w:ind w:left="750" w:hanging="750"/>
        <w:rPr>
          <w:b/>
          <w:bCs/>
          <w:color w:val="auto"/>
          <w:sz w:val="22"/>
          <w:szCs w:val="22"/>
        </w:rPr>
      </w:pPr>
      <w:r w:rsidRPr="009C5C90">
        <w:rPr>
          <w:b/>
          <w:bCs/>
          <w:color w:val="auto"/>
          <w:sz w:val="22"/>
          <w:szCs w:val="22"/>
        </w:rPr>
        <w:t xml:space="preserve">Clearing representatives authorized to act on </w:t>
      </w:r>
      <w:r>
        <w:rPr>
          <w:b/>
          <w:bCs/>
          <w:color w:val="auto"/>
          <w:sz w:val="22"/>
          <w:szCs w:val="22"/>
        </w:rPr>
        <w:t>A</w:t>
      </w:r>
      <w:r w:rsidRPr="009C5C90">
        <w:rPr>
          <w:b/>
          <w:bCs/>
          <w:color w:val="auto"/>
          <w:sz w:val="22"/>
          <w:szCs w:val="22"/>
        </w:rPr>
        <w:t>pplicant’s behalf</w:t>
      </w:r>
    </w:p>
    <w:tbl>
      <w:tblPr>
        <w:tblStyle w:val="TableGrid"/>
        <w:tblW w:w="0" w:type="auto"/>
        <w:tblLook w:val="04A0" w:firstRow="1" w:lastRow="0" w:firstColumn="1" w:lastColumn="0" w:noHBand="0" w:noVBand="1"/>
      </w:tblPr>
      <w:tblGrid>
        <w:gridCol w:w="328"/>
        <w:gridCol w:w="1501"/>
        <w:gridCol w:w="1750"/>
        <w:gridCol w:w="1366"/>
        <w:gridCol w:w="1943"/>
        <w:gridCol w:w="1231"/>
        <w:gridCol w:w="1231"/>
      </w:tblGrid>
      <w:tr w:rsidR="009E4A2E" w14:paraId="5A515263" w14:textId="77777777" w:rsidTr="00F118FB">
        <w:tc>
          <w:tcPr>
            <w:tcW w:w="328" w:type="dxa"/>
          </w:tcPr>
          <w:p w14:paraId="44634467" w14:textId="77777777" w:rsidR="009E4A2E" w:rsidRDefault="009E4A2E" w:rsidP="009E4A2E"/>
        </w:tc>
        <w:tc>
          <w:tcPr>
            <w:tcW w:w="1501" w:type="dxa"/>
          </w:tcPr>
          <w:p w14:paraId="2F440474" w14:textId="1C962AB7" w:rsidR="009E4A2E" w:rsidRPr="00BB283B" w:rsidRDefault="009E4A2E" w:rsidP="009E4A2E">
            <w:pPr>
              <w:rPr>
                <w:sz w:val="18"/>
                <w:szCs w:val="18"/>
                <w:lang w:val="mk-MK"/>
              </w:rPr>
            </w:pPr>
            <w:r>
              <w:rPr>
                <w:sz w:val="18"/>
                <w:szCs w:val="18"/>
              </w:rPr>
              <w:t>Name</w:t>
            </w:r>
          </w:p>
        </w:tc>
        <w:tc>
          <w:tcPr>
            <w:tcW w:w="1750" w:type="dxa"/>
          </w:tcPr>
          <w:p w14:paraId="5F6B923B" w14:textId="127B835A" w:rsidR="009E4A2E" w:rsidRPr="005042E0" w:rsidRDefault="009E4A2E" w:rsidP="009E4A2E">
            <w:pPr>
              <w:rPr>
                <w:sz w:val="18"/>
                <w:szCs w:val="18"/>
              </w:rPr>
            </w:pPr>
            <w:r>
              <w:rPr>
                <w:sz w:val="18"/>
                <w:szCs w:val="18"/>
              </w:rPr>
              <w:t>Surname</w:t>
            </w:r>
          </w:p>
        </w:tc>
        <w:tc>
          <w:tcPr>
            <w:tcW w:w="1366" w:type="dxa"/>
          </w:tcPr>
          <w:p w14:paraId="3CD5D533" w14:textId="46B83109" w:rsidR="009E4A2E" w:rsidRPr="005042E0" w:rsidRDefault="009E4A2E" w:rsidP="009E4A2E">
            <w:pPr>
              <w:rPr>
                <w:sz w:val="18"/>
                <w:szCs w:val="18"/>
              </w:rPr>
            </w:pPr>
            <w:r>
              <w:rPr>
                <w:sz w:val="18"/>
                <w:szCs w:val="18"/>
              </w:rPr>
              <w:t>Phone</w:t>
            </w:r>
            <w:r>
              <w:rPr>
                <w:sz w:val="18"/>
                <w:szCs w:val="18"/>
                <w:lang w:val="mk-MK"/>
              </w:rPr>
              <w:t xml:space="preserve"> </w:t>
            </w:r>
          </w:p>
        </w:tc>
        <w:tc>
          <w:tcPr>
            <w:tcW w:w="1943" w:type="dxa"/>
          </w:tcPr>
          <w:p w14:paraId="7260D15A" w14:textId="1C7A4524" w:rsidR="009E4A2E" w:rsidRPr="005042E0" w:rsidRDefault="009E4A2E" w:rsidP="009E4A2E">
            <w:pPr>
              <w:rPr>
                <w:sz w:val="18"/>
                <w:szCs w:val="18"/>
              </w:rPr>
            </w:pPr>
            <w:r>
              <w:rPr>
                <w:sz w:val="18"/>
                <w:szCs w:val="18"/>
              </w:rPr>
              <w:t>E-mail</w:t>
            </w:r>
            <w:r>
              <w:rPr>
                <w:sz w:val="18"/>
                <w:szCs w:val="18"/>
                <w:lang w:val="mk-MK"/>
              </w:rPr>
              <w:t xml:space="preserve"> </w:t>
            </w:r>
          </w:p>
        </w:tc>
        <w:tc>
          <w:tcPr>
            <w:tcW w:w="1231" w:type="dxa"/>
          </w:tcPr>
          <w:p w14:paraId="074C6302" w14:textId="3C91FA1F" w:rsidR="009E4A2E" w:rsidRPr="005042E0" w:rsidRDefault="009E4A2E" w:rsidP="009E4A2E">
            <w:pPr>
              <w:rPr>
                <w:sz w:val="18"/>
                <w:szCs w:val="18"/>
              </w:rPr>
            </w:pPr>
            <w:r>
              <w:rPr>
                <w:sz w:val="18"/>
                <w:szCs w:val="18"/>
              </w:rPr>
              <w:t>Date of birth</w:t>
            </w:r>
            <w:r>
              <w:rPr>
                <w:sz w:val="18"/>
                <w:szCs w:val="18"/>
                <w:lang w:val="mk-MK"/>
              </w:rPr>
              <w:t xml:space="preserve"> </w:t>
            </w:r>
          </w:p>
        </w:tc>
        <w:tc>
          <w:tcPr>
            <w:tcW w:w="1231" w:type="dxa"/>
          </w:tcPr>
          <w:p w14:paraId="187EFA34" w14:textId="60E001DC" w:rsidR="009E4A2E" w:rsidRPr="005042E0" w:rsidRDefault="009E4A2E" w:rsidP="009E4A2E">
            <w:pPr>
              <w:rPr>
                <w:sz w:val="18"/>
                <w:szCs w:val="18"/>
              </w:rPr>
            </w:pPr>
            <w:r>
              <w:rPr>
                <w:sz w:val="18"/>
                <w:szCs w:val="18"/>
              </w:rPr>
              <w:t>Place of birth</w:t>
            </w:r>
            <w:r>
              <w:rPr>
                <w:sz w:val="18"/>
                <w:szCs w:val="18"/>
                <w:lang w:val="mk-MK"/>
              </w:rPr>
              <w:t xml:space="preserve"> </w:t>
            </w:r>
          </w:p>
        </w:tc>
      </w:tr>
      <w:tr w:rsidR="00874D5C" w14:paraId="3B77DC15" w14:textId="77777777" w:rsidTr="00F118FB">
        <w:tc>
          <w:tcPr>
            <w:tcW w:w="328" w:type="dxa"/>
          </w:tcPr>
          <w:p w14:paraId="7CD29453" w14:textId="77777777" w:rsidR="00874D5C" w:rsidRDefault="00874D5C" w:rsidP="00F118FB">
            <w:r>
              <w:t>1</w:t>
            </w:r>
          </w:p>
        </w:tc>
        <w:tc>
          <w:tcPr>
            <w:tcW w:w="1501" w:type="dxa"/>
          </w:tcPr>
          <w:p w14:paraId="359137BA" w14:textId="77777777" w:rsidR="00874D5C" w:rsidRDefault="00874D5C" w:rsidP="00F118FB"/>
        </w:tc>
        <w:tc>
          <w:tcPr>
            <w:tcW w:w="1750" w:type="dxa"/>
          </w:tcPr>
          <w:p w14:paraId="1F13B2EA" w14:textId="77777777" w:rsidR="00874D5C" w:rsidRDefault="00874D5C" w:rsidP="00F118FB"/>
        </w:tc>
        <w:tc>
          <w:tcPr>
            <w:tcW w:w="1366" w:type="dxa"/>
          </w:tcPr>
          <w:p w14:paraId="51C37467" w14:textId="77777777" w:rsidR="00874D5C" w:rsidRDefault="00874D5C" w:rsidP="00F118FB"/>
        </w:tc>
        <w:tc>
          <w:tcPr>
            <w:tcW w:w="1943" w:type="dxa"/>
          </w:tcPr>
          <w:p w14:paraId="52557280" w14:textId="77777777" w:rsidR="00874D5C" w:rsidRDefault="00874D5C" w:rsidP="00F118FB"/>
        </w:tc>
        <w:tc>
          <w:tcPr>
            <w:tcW w:w="1231" w:type="dxa"/>
          </w:tcPr>
          <w:p w14:paraId="33168599" w14:textId="77777777" w:rsidR="00874D5C" w:rsidRDefault="00874D5C" w:rsidP="00F118FB"/>
        </w:tc>
        <w:tc>
          <w:tcPr>
            <w:tcW w:w="1231" w:type="dxa"/>
          </w:tcPr>
          <w:p w14:paraId="0210040B" w14:textId="77777777" w:rsidR="00874D5C" w:rsidRDefault="00874D5C" w:rsidP="00F118FB"/>
        </w:tc>
      </w:tr>
      <w:tr w:rsidR="00874D5C" w14:paraId="2119165E" w14:textId="77777777" w:rsidTr="00F118FB">
        <w:tc>
          <w:tcPr>
            <w:tcW w:w="328" w:type="dxa"/>
          </w:tcPr>
          <w:p w14:paraId="0042F36B" w14:textId="77777777" w:rsidR="00874D5C" w:rsidRDefault="00874D5C" w:rsidP="00F118FB">
            <w:r>
              <w:t>2</w:t>
            </w:r>
          </w:p>
        </w:tc>
        <w:tc>
          <w:tcPr>
            <w:tcW w:w="1501" w:type="dxa"/>
          </w:tcPr>
          <w:p w14:paraId="2380F590" w14:textId="77777777" w:rsidR="00874D5C" w:rsidRDefault="00874D5C" w:rsidP="00F118FB"/>
        </w:tc>
        <w:tc>
          <w:tcPr>
            <w:tcW w:w="1750" w:type="dxa"/>
          </w:tcPr>
          <w:p w14:paraId="255956CE" w14:textId="77777777" w:rsidR="00874D5C" w:rsidRDefault="00874D5C" w:rsidP="00F118FB"/>
        </w:tc>
        <w:tc>
          <w:tcPr>
            <w:tcW w:w="1366" w:type="dxa"/>
          </w:tcPr>
          <w:p w14:paraId="6F63D541" w14:textId="77777777" w:rsidR="00874D5C" w:rsidRDefault="00874D5C" w:rsidP="00F118FB"/>
        </w:tc>
        <w:tc>
          <w:tcPr>
            <w:tcW w:w="1943" w:type="dxa"/>
          </w:tcPr>
          <w:p w14:paraId="63F91632" w14:textId="77777777" w:rsidR="00874D5C" w:rsidRDefault="00874D5C" w:rsidP="00F118FB"/>
        </w:tc>
        <w:tc>
          <w:tcPr>
            <w:tcW w:w="1231" w:type="dxa"/>
          </w:tcPr>
          <w:p w14:paraId="65D57878" w14:textId="77777777" w:rsidR="00874D5C" w:rsidRDefault="00874D5C" w:rsidP="00F118FB"/>
        </w:tc>
        <w:tc>
          <w:tcPr>
            <w:tcW w:w="1231" w:type="dxa"/>
          </w:tcPr>
          <w:p w14:paraId="497B7A8C" w14:textId="77777777" w:rsidR="00874D5C" w:rsidRDefault="00874D5C" w:rsidP="00F118FB"/>
        </w:tc>
      </w:tr>
      <w:tr w:rsidR="00874D5C" w14:paraId="59A27312" w14:textId="77777777" w:rsidTr="00F118FB">
        <w:tc>
          <w:tcPr>
            <w:tcW w:w="328" w:type="dxa"/>
          </w:tcPr>
          <w:p w14:paraId="5A7BCEE4" w14:textId="77777777" w:rsidR="00874D5C" w:rsidRDefault="00874D5C" w:rsidP="00F118FB">
            <w:r>
              <w:t>3</w:t>
            </w:r>
          </w:p>
        </w:tc>
        <w:tc>
          <w:tcPr>
            <w:tcW w:w="1501" w:type="dxa"/>
          </w:tcPr>
          <w:p w14:paraId="5ABCEA40" w14:textId="77777777" w:rsidR="00874D5C" w:rsidRDefault="00874D5C" w:rsidP="00F118FB"/>
        </w:tc>
        <w:tc>
          <w:tcPr>
            <w:tcW w:w="1750" w:type="dxa"/>
          </w:tcPr>
          <w:p w14:paraId="1C7388E5" w14:textId="77777777" w:rsidR="00874D5C" w:rsidRDefault="00874D5C" w:rsidP="00F118FB"/>
        </w:tc>
        <w:tc>
          <w:tcPr>
            <w:tcW w:w="1366" w:type="dxa"/>
          </w:tcPr>
          <w:p w14:paraId="17578565" w14:textId="77777777" w:rsidR="00874D5C" w:rsidRDefault="00874D5C" w:rsidP="00F118FB"/>
        </w:tc>
        <w:tc>
          <w:tcPr>
            <w:tcW w:w="1943" w:type="dxa"/>
          </w:tcPr>
          <w:p w14:paraId="13A5431E" w14:textId="77777777" w:rsidR="00874D5C" w:rsidRDefault="00874D5C" w:rsidP="00F118FB"/>
        </w:tc>
        <w:tc>
          <w:tcPr>
            <w:tcW w:w="1231" w:type="dxa"/>
          </w:tcPr>
          <w:p w14:paraId="460C9E0E" w14:textId="77777777" w:rsidR="00874D5C" w:rsidRDefault="00874D5C" w:rsidP="00F118FB"/>
        </w:tc>
        <w:tc>
          <w:tcPr>
            <w:tcW w:w="1231" w:type="dxa"/>
          </w:tcPr>
          <w:p w14:paraId="6D1855DA" w14:textId="77777777" w:rsidR="00874D5C" w:rsidRDefault="00874D5C" w:rsidP="00F118FB"/>
        </w:tc>
      </w:tr>
    </w:tbl>
    <w:p w14:paraId="48256283" w14:textId="77777777" w:rsidR="00874D5C" w:rsidRDefault="00874D5C" w:rsidP="00874D5C">
      <w:pPr>
        <w:pStyle w:val="Heading2"/>
        <w:numPr>
          <w:ilvl w:val="0"/>
          <w:numId w:val="0"/>
        </w:numPr>
        <w:ind w:left="750" w:hanging="750"/>
        <w:rPr>
          <w:b/>
          <w:bCs/>
          <w:color w:val="auto"/>
          <w:sz w:val="22"/>
          <w:szCs w:val="22"/>
          <w:lang w:val="mk-MK"/>
        </w:rPr>
      </w:pPr>
    </w:p>
    <w:p w14:paraId="3BDA4DCB" w14:textId="77777777" w:rsidR="00874D5C" w:rsidRPr="009C5C90" w:rsidRDefault="00874D5C" w:rsidP="00874D5C">
      <w:pPr>
        <w:pStyle w:val="Heading2"/>
        <w:numPr>
          <w:ilvl w:val="0"/>
          <w:numId w:val="0"/>
        </w:numPr>
        <w:ind w:left="750" w:hanging="750"/>
        <w:rPr>
          <w:b/>
          <w:bCs/>
          <w:color w:val="auto"/>
          <w:sz w:val="22"/>
          <w:szCs w:val="22"/>
        </w:rPr>
      </w:pPr>
      <w:r w:rsidRPr="009C5C90">
        <w:rPr>
          <w:b/>
          <w:bCs/>
          <w:color w:val="auto"/>
          <w:sz w:val="22"/>
          <w:szCs w:val="22"/>
        </w:rPr>
        <w:t xml:space="preserve">IT support </w:t>
      </w:r>
    </w:p>
    <w:tbl>
      <w:tblPr>
        <w:tblStyle w:val="TableGrid"/>
        <w:tblW w:w="0" w:type="auto"/>
        <w:tblLook w:val="04A0" w:firstRow="1" w:lastRow="0" w:firstColumn="1" w:lastColumn="0" w:noHBand="0" w:noVBand="1"/>
      </w:tblPr>
      <w:tblGrid>
        <w:gridCol w:w="4675"/>
        <w:gridCol w:w="4675"/>
      </w:tblGrid>
      <w:tr w:rsidR="00874D5C" w:rsidRPr="009C5C90" w14:paraId="1E524E08" w14:textId="77777777" w:rsidTr="00F118FB">
        <w:tc>
          <w:tcPr>
            <w:tcW w:w="4675" w:type="dxa"/>
          </w:tcPr>
          <w:p w14:paraId="40E749F9" w14:textId="5D372B7D" w:rsidR="00874D5C" w:rsidRPr="009C5C90" w:rsidRDefault="00874D5C" w:rsidP="00F118FB">
            <w:r w:rsidRPr="009C5C90">
              <w:t>Contact to send login and password</w:t>
            </w:r>
            <w:r w:rsidR="006D2DA2">
              <w:t xml:space="preserve"> for system</w:t>
            </w:r>
          </w:p>
        </w:tc>
        <w:tc>
          <w:tcPr>
            <w:tcW w:w="4675" w:type="dxa"/>
          </w:tcPr>
          <w:p w14:paraId="040DBE83" w14:textId="77777777" w:rsidR="00874D5C" w:rsidRPr="009C5C90" w:rsidRDefault="00874D5C" w:rsidP="00F118FB"/>
        </w:tc>
      </w:tr>
      <w:tr w:rsidR="00874D5C" w:rsidRPr="009C5C90" w14:paraId="6212C7A6" w14:textId="77777777" w:rsidTr="00F118FB">
        <w:tc>
          <w:tcPr>
            <w:tcW w:w="4675" w:type="dxa"/>
          </w:tcPr>
          <w:p w14:paraId="56884359" w14:textId="77777777" w:rsidR="00874D5C" w:rsidRPr="009C5C90" w:rsidRDefault="00874D5C" w:rsidP="00F118FB">
            <w:r w:rsidRPr="009C5C90">
              <w:t xml:space="preserve">IT Contact name </w:t>
            </w:r>
          </w:p>
        </w:tc>
        <w:tc>
          <w:tcPr>
            <w:tcW w:w="4675" w:type="dxa"/>
          </w:tcPr>
          <w:p w14:paraId="448CA13F" w14:textId="77777777" w:rsidR="00874D5C" w:rsidRPr="009C5C90" w:rsidRDefault="00874D5C" w:rsidP="00F118FB"/>
        </w:tc>
      </w:tr>
      <w:tr w:rsidR="00874D5C" w:rsidRPr="009C5C90" w14:paraId="3F962208" w14:textId="77777777" w:rsidTr="00F118FB">
        <w:tc>
          <w:tcPr>
            <w:tcW w:w="4675" w:type="dxa"/>
          </w:tcPr>
          <w:p w14:paraId="05821C60" w14:textId="77777777" w:rsidR="00874D5C" w:rsidRPr="009C5C90" w:rsidRDefault="00874D5C" w:rsidP="00F118FB">
            <w:r w:rsidRPr="009C5C90">
              <w:t>IT Contact phone</w:t>
            </w:r>
          </w:p>
        </w:tc>
        <w:tc>
          <w:tcPr>
            <w:tcW w:w="4675" w:type="dxa"/>
          </w:tcPr>
          <w:p w14:paraId="6B874605" w14:textId="77777777" w:rsidR="00874D5C" w:rsidRPr="009C5C90" w:rsidRDefault="00874D5C" w:rsidP="00F118FB"/>
        </w:tc>
      </w:tr>
      <w:tr w:rsidR="00874D5C" w:rsidRPr="009C5C90" w14:paraId="70C3534B" w14:textId="77777777" w:rsidTr="00F118FB">
        <w:tc>
          <w:tcPr>
            <w:tcW w:w="4675" w:type="dxa"/>
          </w:tcPr>
          <w:p w14:paraId="7DA45C40" w14:textId="77777777" w:rsidR="00874D5C" w:rsidRPr="009C5C90" w:rsidRDefault="00874D5C" w:rsidP="00F118FB">
            <w:r w:rsidRPr="009C5C90">
              <w:t>IT Contact e-mail</w:t>
            </w:r>
          </w:p>
        </w:tc>
        <w:tc>
          <w:tcPr>
            <w:tcW w:w="4675" w:type="dxa"/>
          </w:tcPr>
          <w:p w14:paraId="2574112B" w14:textId="77777777" w:rsidR="00874D5C" w:rsidRPr="009C5C90" w:rsidRDefault="00874D5C" w:rsidP="00F118FB"/>
        </w:tc>
      </w:tr>
    </w:tbl>
    <w:p w14:paraId="2859FBF6" w14:textId="2C883E40" w:rsidR="006C0571" w:rsidRPr="009C5C90" w:rsidRDefault="009C5C90" w:rsidP="006C0571">
      <w:pPr>
        <w:pStyle w:val="Heading1"/>
      </w:pPr>
      <w:r w:rsidRPr="009C5C90">
        <w:t xml:space="preserve">Statement </w:t>
      </w:r>
    </w:p>
    <w:p w14:paraId="2859FBF7" w14:textId="6A02E879" w:rsidR="006C0571" w:rsidRPr="009C5C90" w:rsidRDefault="009C5C90" w:rsidP="006C0571">
      <w:pPr>
        <w:pStyle w:val="BSPBodyText"/>
        <w:numPr>
          <w:ilvl w:val="0"/>
          <w:numId w:val="0"/>
        </w:numPr>
        <w:rPr>
          <w:rFonts w:asciiTheme="minorHAnsi" w:hAnsiTheme="minorHAnsi" w:cstheme="minorHAnsi"/>
          <w:i/>
          <w:iCs/>
          <w:lang w:val="en-US"/>
        </w:rPr>
      </w:pPr>
      <w:proofErr w:type="gramStart"/>
      <w:r w:rsidRPr="009C5C90">
        <w:rPr>
          <w:rFonts w:asciiTheme="minorHAnsi" w:hAnsiTheme="minorHAnsi" w:cstheme="minorHAnsi"/>
          <w:i/>
          <w:iCs/>
          <w:lang w:val="en-US"/>
        </w:rPr>
        <w:t>We, (</w:t>
      </w:r>
      <w:proofErr w:type="gramEnd"/>
      <w:r w:rsidRPr="007C41EB">
        <w:rPr>
          <w:rFonts w:asciiTheme="minorHAnsi" w:hAnsiTheme="minorHAnsi" w:cstheme="minorHAnsi"/>
          <w:i/>
          <w:iCs/>
          <w:u w:val="single"/>
          <w:lang w:val="en-US"/>
        </w:rPr>
        <w:t>Company name</w:t>
      </w:r>
      <w:r w:rsidRPr="009C5C90">
        <w:rPr>
          <w:rFonts w:asciiTheme="minorHAnsi" w:hAnsiTheme="minorHAnsi" w:cstheme="minorHAnsi"/>
          <w:i/>
          <w:iCs/>
          <w:lang w:val="en-US"/>
        </w:rPr>
        <w:t xml:space="preserve">) a Market Member on the organized electricity market shall upon decision to withdraw authorization of any of the </w:t>
      </w:r>
      <w:proofErr w:type="gramStart"/>
      <w:r w:rsidRPr="009C5C90">
        <w:rPr>
          <w:rFonts w:asciiTheme="minorHAnsi" w:hAnsiTheme="minorHAnsi" w:cstheme="minorHAnsi"/>
          <w:i/>
          <w:iCs/>
          <w:lang w:val="en-US"/>
        </w:rPr>
        <w:t>persons</w:t>
      </w:r>
      <w:proofErr w:type="gramEnd"/>
      <w:r w:rsidRPr="009C5C90">
        <w:rPr>
          <w:rFonts w:asciiTheme="minorHAnsi" w:hAnsiTheme="minorHAnsi" w:cstheme="minorHAnsi"/>
          <w:i/>
          <w:iCs/>
          <w:lang w:val="en-US"/>
        </w:rPr>
        <w:t xml:space="preserve"> promptly inform OEMO of such decision in writing using the appropriate forms. OEMO shall, upon receipt of the aforementioned information on withdrawal of authorizations, effect the changes in authorizations within its Trading </w:t>
      </w:r>
      <w:r>
        <w:rPr>
          <w:rFonts w:asciiTheme="minorHAnsi" w:hAnsiTheme="minorHAnsi" w:cstheme="minorHAnsi"/>
          <w:i/>
          <w:iCs/>
          <w:lang w:val="en-US"/>
        </w:rPr>
        <w:t>S</w:t>
      </w:r>
      <w:r w:rsidRPr="009C5C90">
        <w:rPr>
          <w:rFonts w:asciiTheme="minorHAnsi" w:hAnsiTheme="minorHAnsi" w:cstheme="minorHAnsi"/>
          <w:i/>
          <w:iCs/>
          <w:lang w:val="en-US"/>
        </w:rPr>
        <w:t xml:space="preserve">ystem and Clearing </w:t>
      </w:r>
      <w:r>
        <w:rPr>
          <w:rFonts w:asciiTheme="minorHAnsi" w:hAnsiTheme="minorHAnsi" w:cstheme="minorHAnsi"/>
          <w:i/>
          <w:iCs/>
          <w:lang w:val="en-US"/>
        </w:rPr>
        <w:t>S</w:t>
      </w:r>
      <w:r w:rsidRPr="009C5C90">
        <w:rPr>
          <w:rFonts w:asciiTheme="minorHAnsi" w:hAnsiTheme="minorHAnsi" w:cstheme="minorHAnsi"/>
          <w:i/>
          <w:iCs/>
          <w:lang w:val="en-US"/>
        </w:rPr>
        <w:t xml:space="preserve">ystem without undue delay. Until information on withdrawal of authorizations is received by OEMO and the time needed to effect the appropriate changes in the Trading system and/or Clearing system passes, the authorizations shall be deemed as valid in relation to OEMO and other market members. </w:t>
      </w:r>
    </w:p>
    <w:p w14:paraId="2859FC17" w14:textId="77777777" w:rsidR="006C0571" w:rsidRPr="009C5C90" w:rsidRDefault="006C0571" w:rsidP="006C0571">
      <w:pPr>
        <w:pStyle w:val="BSPBodyText"/>
        <w:numPr>
          <w:ilvl w:val="0"/>
          <w:numId w:val="0"/>
        </w:numPr>
        <w:rPr>
          <w:sz w:val="2"/>
          <w:szCs w:val="2"/>
          <w:lang w:val="en-US"/>
        </w:rPr>
      </w:pPr>
      <w:r w:rsidRPr="009C5C90">
        <w:rPr>
          <w:sz w:val="2"/>
          <w:szCs w:val="2"/>
          <w:lang w:val="en-US"/>
        </w:rPr>
        <w:t>&lt;</w:t>
      </w:r>
    </w:p>
    <w:p w14:paraId="2859FC18" w14:textId="5154A7A9" w:rsidR="006C0571" w:rsidRPr="009C5C90" w:rsidRDefault="009C5C90" w:rsidP="006C0571">
      <w:pPr>
        <w:rPr>
          <w:b/>
          <w:bCs/>
        </w:rPr>
      </w:pPr>
      <w:r w:rsidRPr="009C5C90">
        <w:rPr>
          <w:b/>
          <w:bCs/>
        </w:rPr>
        <w:t>Date of statement:</w:t>
      </w:r>
    </w:p>
    <w:p w14:paraId="20B4230A" w14:textId="6A13DD40" w:rsidR="00821AA2" w:rsidRPr="009C5C90" w:rsidRDefault="009C5C90" w:rsidP="006C0571">
      <w:pPr>
        <w:rPr>
          <w:b/>
          <w:bCs/>
        </w:rPr>
      </w:pPr>
      <w:r w:rsidRPr="009C5C90">
        <w:rPr>
          <w:b/>
          <w:bCs/>
        </w:rPr>
        <w:t>Authorized signatory</w:t>
      </w:r>
      <w:r w:rsidR="00821AA2" w:rsidRPr="009C5C90">
        <w:rPr>
          <w:b/>
          <w:bCs/>
        </w:rPr>
        <w:t>:</w:t>
      </w:r>
    </w:p>
    <w:p w14:paraId="4B8E3D9A" w14:textId="63C598FB" w:rsidR="00821AA2" w:rsidRPr="009C5C90" w:rsidRDefault="009C5C90" w:rsidP="006C0571">
      <w:pPr>
        <w:rPr>
          <w:b/>
          <w:bCs/>
        </w:rPr>
      </w:pPr>
      <w:r w:rsidRPr="009C5C90">
        <w:rPr>
          <w:b/>
          <w:bCs/>
        </w:rPr>
        <w:t>Signature</w:t>
      </w:r>
      <w:r w:rsidR="00821AA2" w:rsidRPr="009C5C90">
        <w:rPr>
          <w:b/>
          <w:bCs/>
        </w:rPr>
        <w:t>:</w:t>
      </w:r>
    </w:p>
    <w:sectPr w:rsidR="00821AA2" w:rsidRPr="009C5C9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6526" w14:textId="77777777" w:rsidR="0064313F" w:rsidRDefault="0064313F" w:rsidP="00382CFA">
      <w:pPr>
        <w:spacing w:after="0" w:line="240" w:lineRule="auto"/>
      </w:pPr>
      <w:r>
        <w:separator/>
      </w:r>
    </w:p>
  </w:endnote>
  <w:endnote w:type="continuationSeparator" w:id="0">
    <w:p w14:paraId="7F03197A" w14:textId="77777777" w:rsidR="0064313F" w:rsidRDefault="0064313F" w:rsidP="0038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FC23" w14:textId="77777777" w:rsidR="00382CFA" w:rsidRDefault="00AB554C">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2859FC24" wp14:editId="2859FC25">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9FC29" w14:textId="331F3708" w:rsidR="005B372A" w:rsidRPr="0092148F" w:rsidRDefault="0092148F">
                            <w:pPr>
                              <w:jc w:val="right"/>
                              <w:rPr>
                                <w:color w:val="808080" w:themeColor="background1" w:themeShade="80"/>
                              </w:rPr>
                            </w:pPr>
                            <w:r>
                              <w:rPr>
                                <w:color w:val="7F7F7F" w:themeColor="text1" w:themeTint="80"/>
                              </w:rPr>
                              <w:t xml:space="preserve">Application Form </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859FC24"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859FC29" w14:textId="331F3708" w:rsidR="005B372A" w:rsidRPr="0092148F" w:rsidRDefault="0092148F">
                      <w:pPr>
                        <w:jc w:val="right"/>
                        <w:rPr>
                          <w:color w:val="808080" w:themeColor="background1" w:themeShade="80"/>
                        </w:rPr>
                      </w:pPr>
                      <w:r>
                        <w:rPr>
                          <w:color w:val="7F7F7F" w:themeColor="text1" w:themeTint="80"/>
                        </w:rPr>
                        <w:t xml:space="preserve">Application Form </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859FC26" wp14:editId="2859FC27">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59FC2A" w14:textId="77777777" w:rsidR="00AB554C" w:rsidRDefault="00AB554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85DA4">
                            <w:rPr>
                              <w:noProof/>
                              <w:color w:val="FFFFFF" w:themeColor="background1"/>
                              <w:sz w:val="28"/>
                              <w:szCs w:val="28"/>
                            </w:rPr>
                            <w:t>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9FC26"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859FC2A" w14:textId="77777777" w:rsidR="00AB554C" w:rsidRDefault="00AB554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85DA4">
                      <w:rPr>
                        <w:noProof/>
                        <w:color w:val="FFFFFF" w:themeColor="background1"/>
                        <w:sz w:val="28"/>
                        <w:szCs w:val="28"/>
                      </w:rPr>
                      <w:t>3</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735C" w14:textId="77777777" w:rsidR="0064313F" w:rsidRDefault="0064313F" w:rsidP="00382CFA">
      <w:pPr>
        <w:spacing w:after="0" w:line="240" w:lineRule="auto"/>
      </w:pPr>
      <w:r>
        <w:separator/>
      </w:r>
    </w:p>
  </w:footnote>
  <w:footnote w:type="continuationSeparator" w:id="0">
    <w:p w14:paraId="1849284A" w14:textId="77777777" w:rsidR="0064313F" w:rsidRDefault="0064313F" w:rsidP="00382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741B3"/>
    <w:multiLevelType w:val="hybridMultilevel"/>
    <w:tmpl w:val="0F00BAAE"/>
    <w:lvl w:ilvl="0" w:tplc="692405A4">
      <w:start w:val="1"/>
      <w:numFmt w:val="decimal"/>
      <w:pStyle w:val="Clen"/>
      <w:lvlText w:val="(%1)"/>
      <w:lvlJc w:val="left"/>
      <w:pPr>
        <w:ind w:left="644" w:hanging="360"/>
      </w:pPr>
      <w:rPr>
        <w:rFonts w:hint="default"/>
      </w:rPr>
    </w:lvl>
    <w:lvl w:ilvl="1" w:tplc="3DBCB462">
      <w:start w:val="1"/>
      <w:numFmt w:val="lowerLetter"/>
      <w:pStyle w:val="Heading3"/>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4A847A1"/>
    <w:multiLevelType w:val="hybridMultilevel"/>
    <w:tmpl w:val="3C8EA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4200B"/>
    <w:multiLevelType w:val="hybridMultilevel"/>
    <w:tmpl w:val="E76E2910"/>
    <w:lvl w:ilvl="0" w:tplc="819477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D671B"/>
    <w:multiLevelType w:val="multilevel"/>
    <w:tmpl w:val="59987C5C"/>
    <w:lvl w:ilvl="0">
      <w:start w:val="1"/>
      <w:numFmt w:val="decimal"/>
      <w:pStyle w:val="BSPRulesBodyText"/>
      <w:lvlText w:val="(%1)"/>
      <w:lvlJc w:val="left"/>
      <w:pPr>
        <w:tabs>
          <w:tab w:val="num" w:pos="1004"/>
        </w:tabs>
        <w:ind w:left="1004" w:hanging="720"/>
      </w:pPr>
      <w:rPr>
        <w:rFonts w:cs="Times New Roman" w:hint="default"/>
      </w:rPr>
    </w:lvl>
    <w:lvl w:ilvl="1">
      <w:start w:val="1"/>
      <w:numFmt w:val="bullet"/>
      <w:lvlText w:val=""/>
      <w:lvlJc w:val="left"/>
      <w:pPr>
        <w:tabs>
          <w:tab w:val="num" w:pos="1367"/>
        </w:tabs>
        <w:ind w:left="1367" w:hanging="363"/>
      </w:pPr>
      <w:rPr>
        <w:rFonts w:ascii="Wingdings" w:hAnsi="Wingdings" w:hint="default"/>
        <w:color w:val="auto"/>
      </w:rPr>
    </w:lvl>
    <w:lvl w:ilvl="2">
      <w:start w:val="1"/>
      <w:numFmt w:val="decimal"/>
      <w:lvlText w:val="%3)"/>
      <w:lvlJc w:val="left"/>
      <w:pPr>
        <w:tabs>
          <w:tab w:val="num" w:pos="1367"/>
        </w:tabs>
        <w:ind w:left="1367" w:hanging="363"/>
      </w:pPr>
      <w:rPr>
        <w:rFonts w:cs="Times New Roman" w:hint="default"/>
      </w:rPr>
    </w:lvl>
    <w:lvl w:ilvl="3">
      <w:start w:val="1"/>
      <w:numFmt w:val="lowerLetter"/>
      <w:lvlText w:val="%4)"/>
      <w:lvlJc w:val="left"/>
      <w:pPr>
        <w:tabs>
          <w:tab w:val="num" w:pos="1367"/>
        </w:tabs>
        <w:ind w:left="1367" w:hanging="363"/>
      </w:pPr>
      <w:rPr>
        <w:rFonts w:cs="Times New Roman" w:hint="default"/>
      </w:rPr>
    </w:lvl>
    <w:lvl w:ilvl="4">
      <w:start w:val="1"/>
      <w:numFmt w:val="lowerLetter"/>
      <w:lvlText w:val="%5)"/>
      <w:lvlJc w:val="left"/>
      <w:pPr>
        <w:tabs>
          <w:tab w:val="num" w:pos="1727"/>
        </w:tabs>
        <w:ind w:left="1727" w:hanging="360"/>
      </w:pPr>
      <w:rPr>
        <w:rFonts w:hint="default"/>
      </w:rPr>
    </w:lvl>
    <w:lvl w:ilvl="5">
      <w:start w:val="1"/>
      <w:numFmt w:val="decimal"/>
      <w:lvlText w:val="%6)"/>
      <w:lvlJc w:val="left"/>
      <w:pPr>
        <w:tabs>
          <w:tab w:val="num" w:pos="1724"/>
        </w:tabs>
        <w:ind w:left="1724" w:hanging="357"/>
      </w:pPr>
      <w:rPr>
        <w:rFonts w:cs="Times New Roman" w:hint="default"/>
        <w:color w:val="auto"/>
      </w:rPr>
    </w:lvl>
    <w:lvl w:ilvl="6">
      <w:start w:val="1"/>
      <w:numFmt w:val="lowerLetter"/>
      <w:lvlText w:val="%7)"/>
      <w:lvlJc w:val="left"/>
      <w:pPr>
        <w:tabs>
          <w:tab w:val="num" w:pos="1724"/>
        </w:tabs>
        <w:ind w:left="1724" w:hanging="357"/>
      </w:pPr>
      <w:rPr>
        <w:rFonts w:cs="Times New Roman" w:hint="default"/>
      </w:rPr>
    </w:lvl>
    <w:lvl w:ilvl="7">
      <w:start w:val="1"/>
      <w:numFmt w:val="lowerRoman"/>
      <w:lvlText w:val="%8)"/>
      <w:lvlJc w:val="left"/>
      <w:pPr>
        <w:tabs>
          <w:tab w:val="num" w:pos="1724"/>
        </w:tabs>
        <w:ind w:left="1724" w:hanging="357"/>
      </w:pPr>
      <w:rPr>
        <w:rFonts w:cs="Times New Roman" w:hint="default"/>
      </w:rPr>
    </w:lvl>
    <w:lvl w:ilvl="8">
      <w:start w:val="1"/>
      <w:numFmt w:val="bullet"/>
      <w:lvlText w:val=""/>
      <w:lvlJc w:val="left"/>
      <w:pPr>
        <w:tabs>
          <w:tab w:val="num" w:pos="2081"/>
        </w:tabs>
        <w:ind w:left="2081" w:hanging="357"/>
      </w:pPr>
      <w:rPr>
        <w:rFonts w:ascii="Wingdings 3" w:hAnsi="Wingdings 3" w:hint="default"/>
        <w:color w:val="auto"/>
      </w:rPr>
    </w:lvl>
  </w:abstractNum>
  <w:abstractNum w:abstractNumId="4" w15:restartNumberingAfterBreak="0">
    <w:nsid w:val="609E6019"/>
    <w:multiLevelType w:val="multilevel"/>
    <w:tmpl w:val="2730CB40"/>
    <w:lvl w:ilvl="0">
      <w:start w:val="1"/>
      <w:numFmt w:val="decimal"/>
      <w:lvlText w:val="%1."/>
      <w:lvlJc w:val="left"/>
      <w:pPr>
        <w:ind w:left="720" w:hanging="360"/>
      </w:pPr>
    </w:lvl>
    <w:lvl w:ilvl="1">
      <w:start w:val="1"/>
      <w:numFmt w:val="decimal"/>
      <w:pStyle w:val="Heading2"/>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6465D34"/>
    <w:multiLevelType w:val="hybridMultilevel"/>
    <w:tmpl w:val="4162A6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595BE8"/>
    <w:multiLevelType w:val="multilevel"/>
    <w:tmpl w:val="10C0E0CE"/>
    <w:lvl w:ilvl="0">
      <w:start w:val="1"/>
      <w:numFmt w:val="decimal"/>
      <w:pStyle w:val="BSPRules1"/>
      <w:isLgl/>
      <w:suff w:val="space"/>
      <w:lvlText w:val="%1"/>
      <w:lvlJc w:val="left"/>
      <w:pPr>
        <w:ind w:left="720" w:hanging="720"/>
      </w:pPr>
      <w:rPr>
        <w:rFonts w:cs="Times New Roman" w:hint="default"/>
        <w:color w:val="918F90"/>
      </w:rPr>
    </w:lvl>
    <w:lvl w:ilvl="1">
      <w:start w:val="1"/>
      <w:numFmt w:val="decimal"/>
      <w:pStyle w:val="BSPRules2"/>
      <w:isLgl/>
      <w:suff w:val="space"/>
      <w:lvlText w:val="%1.%2"/>
      <w:lvlJc w:val="left"/>
      <w:pPr>
        <w:ind w:left="4406" w:hanging="720"/>
      </w:pPr>
      <w:rPr>
        <w:rFonts w:cs="Times New Roman" w:hint="default"/>
        <w:color w:val="918F90"/>
      </w:rPr>
    </w:lvl>
    <w:lvl w:ilvl="2">
      <w:start w:val="1"/>
      <w:numFmt w:val="decimal"/>
      <w:pStyle w:val="BSPRules3"/>
      <w:isLgl/>
      <w:suff w:val="space"/>
      <w:lvlText w:val="%1.%2.%3"/>
      <w:lvlJc w:val="left"/>
      <w:pPr>
        <w:ind w:left="990" w:hanging="720"/>
      </w:pPr>
      <w:rPr>
        <w:rFonts w:cs="Times New Roman" w:hint="default"/>
        <w:color w:val="918F90"/>
      </w:rPr>
    </w:lvl>
    <w:lvl w:ilvl="3">
      <w:start w:val="1"/>
      <w:numFmt w:val="decimal"/>
      <w:pStyle w:val="BSPRules4"/>
      <w:isLgl/>
      <w:suff w:val="space"/>
      <w:lvlText w:val="%1.%2.%3.%4"/>
      <w:lvlJc w:val="left"/>
      <w:pPr>
        <w:ind w:left="720" w:hanging="720"/>
      </w:pPr>
      <w:rPr>
        <w:rFonts w:cs="Times New Roman" w:hint="default"/>
        <w:color w:val="918F90"/>
      </w:rPr>
    </w:lvl>
    <w:lvl w:ilvl="4">
      <w:start w:val="1"/>
      <w:numFmt w:val="decimal"/>
      <w:pStyle w:val="BSPRules5"/>
      <w:isLgl/>
      <w:suff w:val="space"/>
      <w:lvlText w:val="%1.%2.%3.%4.%5"/>
      <w:lvlJc w:val="left"/>
      <w:pPr>
        <w:ind w:left="720" w:hanging="720"/>
      </w:pPr>
      <w:rPr>
        <w:rFonts w:cs="Times New Roman" w:hint="default"/>
        <w:color w:val="918F90"/>
      </w:rPr>
    </w:lvl>
    <w:lvl w:ilvl="5">
      <w:start w:val="1"/>
      <w:numFmt w:val="decimal"/>
      <w:pStyle w:val="BSPRules6"/>
      <w:isLgl/>
      <w:suff w:val="space"/>
      <w:lvlText w:val="%1.%2.%3.%4.%5.%6"/>
      <w:lvlJc w:val="left"/>
      <w:pPr>
        <w:ind w:left="720" w:hanging="720"/>
      </w:pPr>
      <w:rPr>
        <w:rFonts w:cs="Times New Roman" w:hint="default"/>
        <w:color w:val="918F90"/>
      </w:rPr>
    </w:lvl>
    <w:lvl w:ilvl="6">
      <w:start w:val="1"/>
      <w:numFmt w:val="none"/>
      <w:lvlText w:val="n/a"/>
      <w:lvlJc w:val="left"/>
      <w:pPr>
        <w:tabs>
          <w:tab w:val="num" w:pos="1083"/>
        </w:tabs>
        <w:ind w:left="1083" w:hanging="1083"/>
      </w:pPr>
      <w:rPr>
        <w:rFonts w:cs="Times New Roman" w:hint="default"/>
      </w:rPr>
    </w:lvl>
    <w:lvl w:ilvl="7">
      <w:start w:val="1"/>
      <w:numFmt w:val="none"/>
      <w:lvlText w:val="n/a"/>
      <w:lvlJc w:val="left"/>
      <w:pPr>
        <w:tabs>
          <w:tab w:val="num" w:pos="1083"/>
        </w:tabs>
        <w:ind w:left="1083" w:hanging="1083"/>
      </w:pPr>
      <w:rPr>
        <w:rFonts w:cs="Times New Roman" w:hint="default"/>
      </w:rPr>
    </w:lvl>
    <w:lvl w:ilvl="8">
      <w:start w:val="1"/>
      <w:numFmt w:val="none"/>
      <w:lvlText w:val="n/a"/>
      <w:lvlJc w:val="left"/>
      <w:pPr>
        <w:tabs>
          <w:tab w:val="num" w:pos="1083"/>
        </w:tabs>
        <w:ind w:left="1083" w:hanging="1083"/>
      </w:pPr>
      <w:rPr>
        <w:rFonts w:cs="Times New Roman" w:hint="default"/>
      </w:rPr>
    </w:lvl>
  </w:abstractNum>
  <w:abstractNum w:abstractNumId="7" w15:restartNumberingAfterBreak="0">
    <w:nsid w:val="7E171C22"/>
    <w:multiLevelType w:val="multilevel"/>
    <w:tmpl w:val="C290B750"/>
    <w:lvl w:ilvl="0">
      <w:start w:val="1"/>
      <w:numFmt w:val="none"/>
      <w:pStyle w:val="BSPTitle1"/>
      <w:suff w:val="nothing"/>
      <w:lvlText w:val="%1"/>
      <w:lvlJc w:val="left"/>
      <w:pPr>
        <w:ind w:left="720" w:hanging="720"/>
      </w:pPr>
      <w:rPr>
        <w:rFonts w:cs="Times New Roman" w:hint="default"/>
      </w:rPr>
    </w:lvl>
    <w:lvl w:ilvl="1">
      <w:start w:val="1"/>
      <w:numFmt w:val="none"/>
      <w:pStyle w:val="BSPTitle2"/>
      <w:suff w:val="nothing"/>
      <w:lvlText w:val="%1"/>
      <w:lvlJc w:val="left"/>
      <w:pPr>
        <w:ind w:left="720" w:hanging="720"/>
      </w:pPr>
      <w:rPr>
        <w:rFonts w:cs="Times New Roman" w:hint="default"/>
      </w:rPr>
    </w:lvl>
    <w:lvl w:ilvl="2">
      <w:start w:val="1"/>
      <w:numFmt w:val="none"/>
      <w:pStyle w:val="BSPTitle3"/>
      <w:suff w:val="nothing"/>
      <w:lvlText w:val="%3%1"/>
      <w:lvlJc w:val="left"/>
      <w:pPr>
        <w:ind w:left="720" w:hanging="720"/>
      </w:pPr>
      <w:rPr>
        <w:rFonts w:cs="Times New Roman" w:hint="default"/>
      </w:rPr>
    </w:lvl>
    <w:lvl w:ilvl="3">
      <w:start w:val="1"/>
      <w:numFmt w:val="none"/>
      <w:pStyle w:val="BSPTitle4"/>
      <w:suff w:val="nothing"/>
      <w:lvlText w:val="%4%1"/>
      <w:lvlJc w:val="left"/>
      <w:pPr>
        <w:ind w:left="720" w:hanging="720"/>
      </w:pPr>
      <w:rPr>
        <w:rFonts w:cs="Times New Roman" w:hint="default"/>
      </w:rPr>
    </w:lvl>
    <w:lvl w:ilvl="4">
      <w:start w:val="1"/>
      <w:numFmt w:val="none"/>
      <w:pStyle w:val="BSPBodyText"/>
      <w:lvlText w:val=""/>
      <w:lvlJc w:val="left"/>
      <w:pPr>
        <w:tabs>
          <w:tab w:val="num" w:pos="720"/>
        </w:tabs>
        <w:ind w:left="720" w:hanging="720"/>
      </w:pPr>
      <w:rPr>
        <w:rFonts w:cs="Times New Roman" w:hint="default"/>
      </w:rPr>
    </w:lvl>
    <w:lvl w:ilvl="5">
      <w:start w:val="1"/>
      <w:numFmt w:val="bullet"/>
      <w:pStyle w:val="BSPBodyTextList"/>
      <w:lvlText w:val=""/>
      <w:lvlJc w:val="left"/>
      <w:pPr>
        <w:tabs>
          <w:tab w:val="num" w:pos="720"/>
        </w:tabs>
        <w:ind w:left="1083" w:hanging="363"/>
      </w:pPr>
      <w:rPr>
        <w:rFonts w:ascii="Wingdings 2" w:hAnsi="Wingdings 2" w:hint="default"/>
        <w:color w:val="auto"/>
      </w:rPr>
    </w:lvl>
    <w:lvl w:ilvl="6">
      <w:start w:val="1"/>
      <w:numFmt w:val="decimal"/>
      <w:lvlText w:val="%7)"/>
      <w:lvlJc w:val="left"/>
      <w:pPr>
        <w:tabs>
          <w:tab w:val="num" w:pos="1083"/>
        </w:tabs>
        <w:ind w:left="1083" w:hanging="363"/>
      </w:pPr>
      <w:rPr>
        <w:rFonts w:cs="Times New Roman" w:hint="default"/>
      </w:rPr>
    </w:lvl>
    <w:lvl w:ilvl="7">
      <w:start w:val="1"/>
      <w:numFmt w:val="lowerLetter"/>
      <w:lvlText w:val="%8)"/>
      <w:lvlJc w:val="left"/>
      <w:pPr>
        <w:tabs>
          <w:tab w:val="num" w:pos="1440"/>
        </w:tabs>
        <w:ind w:left="1440" w:hanging="357"/>
      </w:pPr>
      <w:rPr>
        <w:rFonts w:cs="Times New Roman" w:hint="default"/>
      </w:rPr>
    </w:lvl>
    <w:lvl w:ilvl="8">
      <w:start w:val="1"/>
      <w:numFmt w:val="lowerRoman"/>
      <w:lvlText w:val="%9)"/>
      <w:lvlJc w:val="left"/>
      <w:pPr>
        <w:tabs>
          <w:tab w:val="num" w:pos="1440"/>
        </w:tabs>
        <w:ind w:left="1440" w:hanging="357"/>
      </w:pPr>
      <w:rPr>
        <w:rFonts w:cs="Times New Roman" w:hint="default"/>
      </w:rPr>
    </w:lvl>
  </w:abstractNum>
  <w:num w:numId="1" w16cid:durableId="1391687448">
    <w:abstractNumId w:val="6"/>
  </w:num>
  <w:num w:numId="2" w16cid:durableId="317810381">
    <w:abstractNumId w:val="3"/>
  </w:num>
  <w:num w:numId="3" w16cid:durableId="633170623">
    <w:abstractNumId w:val="4"/>
  </w:num>
  <w:num w:numId="4" w16cid:durableId="1727954442">
    <w:abstractNumId w:val="0"/>
  </w:num>
  <w:num w:numId="5" w16cid:durableId="1886454047">
    <w:abstractNumId w:val="0"/>
    <w:lvlOverride w:ilvl="0">
      <w:startOverride w:val="1"/>
    </w:lvlOverride>
  </w:num>
  <w:num w:numId="6" w16cid:durableId="210852455">
    <w:abstractNumId w:val="0"/>
    <w:lvlOverride w:ilvl="0">
      <w:startOverride w:val="1"/>
    </w:lvlOverride>
  </w:num>
  <w:num w:numId="7" w16cid:durableId="1017344183">
    <w:abstractNumId w:val="0"/>
    <w:lvlOverride w:ilvl="0">
      <w:startOverride w:val="1"/>
    </w:lvlOverride>
  </w:num>
  <w:num w:numId="8" w16cid:durableId="389306286">
    <w:abstractNumId w:val="0"/>
    <w:lvlOverride w:ilvl="0">
      <w:startOverride w:val="1"/>
    </w:lvlOverride>
  </w:num>
  <w:num w:numId="9" w16cid:durableId="296648142">
    <w:abstractNumId w:val="0"/>
    <w:lvlOverride w:ilvl="0">
      <w:startOverride w:val="1"/>
    </w:lvlOverride>
  </w:num>
  <w:num w:numId="10" w16cid:durableId="1137721072">
    <w:abstractNumId w:val="0"/>
    <w:lvlOverride w:ilvl="0">
      <w:startOverride w:val="1"/>
    </w:lvlOverride>
  </w:num>
  <w:num w:numId="11" w16cid:durableId="1155341056">
    <w:abstractNumId w:val="0"/>
    <w:lvlOverride w:ilvl="0">
      <w:startOverride w:val="1"/>
    </w:lvlOverride>
  </w:num>
  <w:num w:numId="12" w16cid:durableId="1359425961">
    <w:abstractNumId w:val="0"/>
    <w:lvlOverride w:ilvl="0">
      <w:startOverride w:val="1"/>
    </w:lvlOverride>
  </w:num>
  <w:num w:numId="13" w16cid:durableId="995645827">
    <w:abstractNumId w:val="0"/>
    <w:lvlOverride w:ilvl="0">
      <w:startOverride w:val="1"/>
    </w:lvlOverride>
  </w:num>
  <w:num w:numId="14" w16cid:durableId="151798211">
    <w:abstractNumId w:val="0"/>
    <w:lvlOverride w:ilvl="0">
      <w:startOverride w:val="1"/>
    </w:lvlOverride>
  </w:num>
  <w:num w:numId="15" w16cid:durableId="446386854">
    <w:abstractNumId w:val="0"/>
    <w:lvlOverride w:ilvl="0">
      <w:startOverride w:val="1"/>
    </w:lvlOverride>
  </w:num>
  <w:num w:numId="16" w16cid:durableId="1588690839">
    <w:abstractNumId w:val="0"/>
    <w:lvlOverride w:ilvl="0">
      <w:startOverride w:val="1"/>
    </w:lvlOverride>
  </w:num>
  <w:num w:numId="17" w16cid:durableId="909923936">
    <w:abstractNumId w:val="0"/>
    <w:lvlOverride w:ilvl="0">
      <w:startOverride w:val="1"/>
    </w:lvlOverride>
  </w:num>
  <w:num w:numId="18" w16cid:durableId="301354144">
    <w:abstractNumId w:val="0"/>
    <w:lvlOverride w:ilvl="0">
      <w:startOverride w:val="1"/>
    </w:lvlOverride>
  </w:num>
  <w:num w:numId="19" w16cid:durableId="1022366982">
    <w:abstractNumId w:val="7"/>
  </w:num>
  <w:num w:numId="20" w16cid:durableId="1728528186">
    <w:abstractNumId w:val="5"/>
  </w:num>
  <w:num w:numId="21" w16cid:durableId="657460656">
    <w:abstractNumId w:val="1"/>
  </w:num>
  <w:num w:numId="22" w16cid:durableId="839850085">
    <w:abstractNumId w:val="2"/>
  </w:num>
  <w:num w:numId="23" w16cid:durableId="1400714222">
    <w:abstractNumId w:val="7"/>
  </w:num>
  <w:num w:numId="24" w16cid:durableId="1935556588">
    <w:abstractNumId w:val="7"/>
  </w:num>
  <w:num w:numId="25" w16cid:durableId="43490975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FA"/>
    <w:rsid w:val="000105B4"/>
    <w:rsid w:val="00042136"/>
    <w:rsid w:val="00051A98"/>
    <w:rsid w:val="000635EF"/>
    <w:rsid w:val="000B484B"/>
    <w:rsid w:val="000B685D"/>
    <w:rsid w:val="000C02AD"/>
    <w:rsid w:val="000D5C40"/>
    <w:rsid w:val="000E1F6E"/>
    <w:rsid w:val="0010117D"/>
    <w:rsid w:val="00125E37"/>
    <w:rsid w:val="001400F3"/>
    <w:rsid w:val="00141C24"/>
    <w:rsid w:val="0014727B"/>
    <w:rsid w:val="00187BEC"/>
    <w:rsid w:val="0019089B"/>
    <w:rsid w:val="00195980"/>
    <w:rsid w:val="0019675C"/>
    <w:rsid w:val="001A2987"/>
    <w:rsid w:val="001D1EE7"/>
    <w:rsid w:val="001E275A"/>
    <w:rsid w:val="001E4851"/>
    <w:rsid w:val="001E5FBC"/>
    <w:rsid w:val="00227F78"/>
    <w:rsid w:val="00264241"/>
    <w:rsid w:val="00267724"/>
    <w:rsid w:val="00270963"/>
    <w:rsid w:val="00271F53"/>
    <w:rsid w:val="00274F4B"/>
    <w:rsid w:val="00280527"/>
    <w:rsid w:val="002A0CBE"/>
    <w:rsid w:val="002B335E"/>
    <w:rsid w:val="002E6FB8"/>
    <w:rsid w:val="002F1D82"/>
    <w:rsid w:val="002F45D8"/>
    <w:rsid w:val="00302EF6"/>
    <w:rsid w:val="00346E04"/>
    <w:rsid w:val="0035110E"/>
    <w:rsid w:val="00354578"/>
    <w:rsid w:val="0035484D"/>
    <w:rsid w:val="00362095"/>
    <w:rsid w:val="00382CFA"/>
    <w:rsid w:val="003E3526"/>
    <w:rsid w:val="003F54B3"/>
    <w:rsid w:val="00414D83"/>
    <w:rsid w:val="00425137"/>
    <w:rsid w:val="004337E7"/>
    <w:rsid w:val="0045074E"/>
    <w:rsid w:val="00457AD7"/>
    <w:rsid w:val="00474C4D"/>
    <w:rsid w:val="004C27E5"/>
    <w:rsid w:val="004C40B3"/>
    <w:rsid w:val="004C7304"/>
    <w:rsid w:val="004D7A27"/>
    <w:rsid w:val="005042E0"/>
    <w:rsid w:val="00510D1D"/>
    <w:rsid w:val="0051271E"/>
    <w:rsid w:val="00517295"/>
    <w:rsid w:val="005324D2"/>
    <w:rsid w:val="005375B8"/>
    <w:rsid w:val="005378C7"/>
    <w:rsid w:val="00540B08"/>
    <w:rsid w:val="00577259"/>
    <w:rsid w:val="005876D3"/>
    <w:rsid w:val="005A1754"/>
    <w:rsid w:val="005A5418"/>
    <w:rsid w:val="005B372A"/>
    <w:rsid w:val="005C34D6"/>
    <w:rsid w:val="005C4AD7"/>
    <w:rsid w:val="005D6603"/>
    <w:rsid w:val="005F5FE4"/>
    <w:rsid w:val="00607883"/>
    <w:rsid w:val="00624378"/>
    <w:rsid w:val="00630FCF"/>
    <w:rsid w:val="0064313F"/>
    <w:rsid w:val="00653474"/>
    <w:rsid w:val="0066013C"/>
    <w:rsid w:val="00660EF9"/>
    <w:rsid w:val="00665516"/>
    <w:rsid w:val="00673715"/>
    <w:rsid w:val="0069374B"/>
    <w:rsid w:val="006C0571"/>
    <w:rsid w:val="006C6BBD"/>
    <w:rsid w:val="006D2DA2"/>
    <w:rsid w:val="006E2DEE"/>
    <w:rsid w:val="006F51E8"/>
    <w:rsid w:val="00705ABC"/>
    <w:rsid w:val="0071054C"/>
    <w:rsid w:val="00727187"/>
    <w:rsid w:val="007272D8"/>
    <w:rsid w:val="00727722"/>
    <w:rsid w:val="00734143"/>
    <w:rsid w:val="00735C52"/>
    <w:rsid w:val="007361B7"/>
    <w:rsid w:val="0073684A"/>
    <w:rsid w:val="0075015E"/>
    <w:rsid w:val="00765F0D"/>
    <w:rsid w:val="00766495"/>
    <w:rsid w:val="00795FA8"/>
    <w:rsid w:val="007A7816"/>
    <w:rsid w:val="007C41EB"/>
    <w:rsid w:val="007C63BB"/>
    <w:rsid w:val="007D20A3"/>
    <w:rsid w:val="007D4D9F"/>
    <w:rsid w:val="0080451F"/>
    <w:rsid w:val="00807F9F"/>
    <w:rsid w:val="00812AF8"/>
    <w:rsid w:val="00821AA2"/>
    <w:rsid w:val="0082237A"/>
    <w:rsid w:val="00823A27"/>
    <w:rsid w:val="00850B6C"/>
    <w:rsid w:val="00850D6A"/>
    <w:rsid w:val="008513A8"/>
    <w:rsid w:val="00874D5C"/>
    <w:rsid w:val="00884367"/>
    <w:rsid w:val="00886577"/>
    <w:rsid w:val="008A2385"/>
    <w:rsid w:val="00911F3F"/>
    <w:rsid w:val="009213E9"/>
    <w:rsid w:val="0092148F"/>
    <w:rsid w:val="00991D11"/>
    <w:rsid w:val="00992CAD"/>
    <w:rsid w:val="009B0108"/>
    <w:rsid w:val="009B4644"/>
    <w:rsid w:val="009C5C90"/>
    <w:rsid w:val="009C5DAC"/>
    <w:rsid w:val="009E4A2E"/>
    <w:rsid w:val="009F3AD2"/>
    <w:rsid w:val="00A01B03"/>
    <w:rsid w:val="00A275FD"/>
    <w:rsid w:val="00A43DCB"/>
    <w:rsid w:val="00A542F4"/>
    <w:rsid w:val="00A5478E"/>
    <w:rsid w:val="00A75CB8"/>
    <w:rsid w:val="00A81FDF"/>
    <w:rsid w:val="00A83F83"/>
    <w:rsid w:val="00A94644"/>
    <w:rsid w:val="00AA020F"/>
    <w:rsid w:val="00AB554C"/>
    <w:rsid w:val="00AE5EBD"/>
    <w:rsid w:val="00AF2996"/>
    <w:rsid w:val="00B12F8A"/>
    <w:rsid w:val="00B13219"/>
    <w:rsid w:val="00B41C1B"/>
    <w:rsid w:val="00B5410F"/>
    <w:rsid w:val="00B575B0"/>
    <w:rsid w:val="00B57CD8"/>
    <w:rsid w:val="00B60E5B"/>
    <w:rsid w:val="00B65E47"/>
    <w:rsid w:val="00B72934"/>
    <w:rsid w:val="00B874FE"/>
    <w:rsid w:val="00BA4EDB"/>
    <w:rsid w:val="00BA65D0"/>
    <w:rsid w:val="00BB283B"/>
    <w:rsid w:val="00BC0621"/>
    <w:rsid w:val="00BC348B"/>
    <w:rsid w:val="00BD5A31"/>
    <w:rsid w:val="00C13738"/>
    <w:rsid w:val="00C20992"/>
    <w:rsid w:val="00C31679"/>
    <w:rsid w:val="00C33225"/>
    <w:rsid w:val="00C46C0C"/>
    <w:rsid w:val="00C5051D"/>
    <w:rsid w:val="00C6488F"/>
    <w:rsid w:val="00C732F3"/>
    <w:rsid w:val="00C763B7"/>
    <w:rsid w:val="00C81205"/>
    <w:rsid w:val="00C854D3"/>
    <w:rsid w:val="00CC4451"/>
    <w:rsid w:val="00D1521A"/>
    <w:rsid w:val="00D334FB"/>
    <w:rsid w:val="00D859AB"/>
    <w:rsid w:val="00DB3BC1"/>
    <w:rsid w:val="00DC1B34"/>
    <w:rsid w:val="00DC56A2"/>
    <w:rsid w:val="00DD22C6"/>
    <w:rsid w:val="00DD28D4"/>
    <w:rsid w:val="00DE35EC"/>
    <w:rsid w:val="00E27385"/>
    <w:rsid w:val="00E31802"/>
    <w:rsid w:val="00E43953"/>
    <w:rsid w:val="00E44C99"/>
    <w:rsid w:val="00E710DE"/>
    <w:rsid w:val="00E76A99"/>
    <w:rsid w:val="00E85DA4"/>
    <w:rsid w:val="00E8669A"/>
    <w:rsid w:val="00EC6C18"/>
    <w:rsid w:val="00ED0042"/>
    <w:rsid w:val="00EE31FE"/>
    <w:rsid w:val="00EF2B6A"/>
    <w:rsid w:val="00F01F47"/>
    <w:rsid w:val="00F0312F"/>
    <w:rsid w:val="00F07649"/>
    <w:rsid w:val="00F11121"/>
    <w:rsid w:val="00F25FAA"/>
    <w:rsid w:val="00F536DF"/>
    <w:rsid w:val="00F60296"/>
    <w:rsid w:val="00F64B08"/>
    <w:rsid w:val="00F747D5"/>
    <w:rsid w:val="00F8677A"/>
    <w:rsid w:val="00F90EDE"/>
    <w:rsid w:val="00F954AA"/>
    <w:rsid w:val="00FA144A"/>
    <w:rsid w:val="00FB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9FAD1"/>
  <w15:docId w15:val="{0F9DB9D9-99AC-416F-B351-27B99F2A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304"/>
    <w:pPr>
      <w:keepNext/>
      <w:keepLines/>
      <w:spacing w:before="240" w:after="0"/>
      <w:outlineLvl w:val="0"/>
    </w:pPr>
    <w:rPr>
      <w:rFonts w:eastAsia="Times New Roman" w:cstheme="minorHAnsi"/>
      <w:b/>
      <w:bCs/>
      <w:i/>
      <w:iCs/>
      <w:sz w:val="24"/>
      <w:szCs w:val="32"/>
    </w:rPr>
  </w:style>
  <w:style w:type="paragraph" w:styleId="Heading2">
    <w:name w:val="heading 2"/>
    <w:basedOn w:val="Normal"/>
    <w:next w:val="Normal"/>
    <w:link w:val="Heading2Char"/>
    <w:uiPriority w:val="9"/>
    <w:unhideWhenUsed/>
    <w:qFormat/>
    <w:rsid w:val="00DD28D4"/>
    <w:pPr>
      <w:keepNext/>
      <w:keepLines/>
      <w:numPr>
        <w:ilvl w:val="1"/>
        <w:numId w:val="3"/>
      </w:numPr>
      <w:spacing w:before="40" w:after="0"/>
      <w:outlineLvl w:val="1"/>
    </w:pPr>
    <w:rPr>
      <w:rFonts w:eastAsiaTheme="majorEastAsia" w:cstheme="minorHAnsi"/>
      <w:i/>
      <w:iCs/>
      <w:color w:val="2F5496" w:themeColor="accent1" w:themeShade="BF"/>
      <w:sz w:val="26"/>
      <w:szCs w:val="26"/>
    </w:rPr>
  </w:style>
  <w:style w:type="paragraph" w:styleId="Heading3">
    <w:name w:val="heading 3"/>
    <w:basedOn w:val="Clen"/>
    <w:next w:val="Normal"/>
    <w:link w:val="Heading3Char"/>
    <w:uiPriority w:val="9"/>
    <w:unhideWhenUsed/>
    <w:qFormat/>
    <w:rsid w:val="00187BEC"/>
    <w:pPr>
      <w:numPr>
        <w:ilvl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2C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2CFA"/>
    <w:rPr>
      <w:sz w:val="20"/>
      <w:szCs w:val="20"/>
    </w:rPr>
  </w:style>
  <w:style w:type="character" w:styleId="FootnoteReference">
    <w:name w:val="footnote reference"/>
    <w:basedOn w:val="DefaultParagraphFont"/>
    <w:uiPriority w:val="99"/>
    <w:semiHidden/>
    <w:unhideWhenUsed/>
    <w:rsid w:val="00382CFA"/>
    <w:rPr>
      <w:vertAlign w:val="superscript"/>
    </w:rPr>
  </w:style>
  <w:style w:type="paragraph" w:styleId="EndnoteText">
    <w:name w:val="endnote text"/>
    <w:basedOn w:val="Normal"/>
    <w:link w:val="EndnoteTextChar"/>
    <w:uiPriority w:val="99"/>
    <w:semiHidden/>
    <w:unhideWhenUsed/>
    <w:rsid w:val="00382C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2CFA"/>
    <w:rPr>
      <w:sz w:val="20"/>
      <w:szCs w:val="20"/>
    </w:rPr>
  </w:style>
  <w:style w:type="character" w:styleId="EndnoteReference">
    <w:name w:val="endnote reference"/>
    <w:basedOn w:val="DefaultParagraphFont"/>
    <w:uiPriority w:val="99"/>
    <w:semiHidden/>
    <w:unhideWhenUsed/>
    <w:rsid w:val="00382CFA"/>
    <w:rPr>
      <w:vertAlign w:val="superscript"/>
    </w:rPr>
  </w:style>
  <w:style w:type="paragraph" w:styleId="Header">
    <w:name w:val="header"/>
    <w:basedOn w:val="Normal"/>
    <w:link w:val="HeaderChar"/>
    <w:uiPriority w:val="99"/>
    <w:unhideWhenUsed/>
    <w:rsid w:val="00382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CFA"/>
  </w:style>
  <w:style w:type="paragraph" w:styleId="Footer">
    <w:name w:val="footer"/>
    <w:basedOn w:val="Normal"/>
    <w:link w:val="FooterChar"/>
    <w:uiPriority w:val="99"/>
    <w:unhideWhenUsed/>
    <w:rsid w:val="00382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CFA"/>
  </w:style>
  <w:style w:type="character" w:customStyle="1" w:styleId="Heading1Char">
    <w:name w:val="Heading 1 Char"/>
    <w:basedOn w:val="DefaultParagraphFont"/>
    <w:link w:val="Heading1"/>
    <w:uiPriority w:val="9"/>
    <w:rsid w:val="004C7304"/>
    <w:rPr>
      <w:rFonts w:eastAsia="Times New Roman" w:cstheme="minorHAnsi"/>
      <w:b/>
      <w:bCs/>
      <w:i/>
      <w:iCs/>
      <w:sz w:val="24"/>
      <w:szCs w:val="32"/>
    </w:rPr>
  </w:style>
  <w:style w:type="paragraph" w:styleId="TOCHeading">
    <w:name w:val="TOC Heading"/>
    <w:basedOn w:val="Heading1"/>
    <w:next w:val="Normal"/>
    <w:uiPriority w:val="39"/>
    <w:unhideWhenUsed/>
    <w:qFormat/>
    <w:rsid w:val="00AB554C"/>
    <w:pPr>
      <w:outlineLvl w:val="9"/>
    </w:pPr>
  </w:style>
  <w:style w:type="paragraph" w:customStyle="1" w:styleId="BSPRulesBodyText">
    <w:name w:val="BSP RulesBodyText"/>
    <w:basedOn w:val="Normal"/>
    <w:link w:val="BSPRulesBodyTextZnak"/>
    <w:rsid w:val="004C27E5"/>
    <w:pPr>
      <w:numPr>
        <w:numId w:val="2"/>
      </w:numPr>
      <w:suppressAutoHyphens/>
      <w:spacing w:before="240" w:after="0" w:line="276" w:lineRule="auto"/>
      <w:jc w:val="both"/>
    </w:pPr>
    <w:rPr>
      <w:rFonts w:ascii="Myriad Pro" w:eastAsia="Times New Roman" w:hAnsi="Myriad Pro" w:cs="Times New Roman"/>
      <w:szCs w:val="28"/>
      <w:lang w:val="en-GB"/>
    </w:rPr>
  </w:style>
  <w:style w:type="character" w:customStyle="1" w:styleId="BSPRulesBodyTextZnak">
    <w:name w:val="BSP RulesBodyText Znak"/>
    <w:basedOn w:val="DefaultParagraphFont"/>
    <w:link w:val="BSPRulesBodyText"/>
    <w:locked/>
    <w:rsid w:val="004C27E5"/>
    <w:rPr>
      <w:rFonts w:ascii="Myriad Pro" w:eastAsia="Times New Roman" w:hAnsi="Myriad Pro" w:cs="Times New Roman"/>
      <w:szCs w:val="28"/>
      <w:lang w:val="en-GB"/>
    </w:rPr>
  </w:style>
  <w:style w:type="paragraph" w:customStyle="1" w:styleId="BSPRules1">
    <w:name w:val="BSP Rules1"/>
    <w:basedOn w:val="BSPRules2"/>
    <w:next w:val="BSPRulesBodyText"/>
    <w:rsid w:val="004C27E5"/>
    <w:pPr>
      <w:pageBreakBefore/>
      <w:numPr>
        <w:ilvl w:val="0"/>
      </w:numPr>
      <w:outlineLvl w:val="0"/>
    </w:pPr>
    <w:rPr>
      <w:spacing w:val="24"/>
      <w:sz w:val="32"/>
    </w:rPr>
  </w:style>
  <w:style w:type="paragraph" w:customStyle="1" w:styleId="BSPRules2">
    <w:name w:val="BSP Rules2"/>
    <w:basedOn w:val="BSPRules3"/>
    <w:next w:val="BSPRulesBodyText"/>
    <w:link w:val="BSPRules2Znak"/>
    <w:rsid w:val="004C27E5"/>
    <w:pPr>
      <w:numPr>
        <w:ilvl w:val="1"/>
      </w:numPr>
      <w:ind w:right="1134"/>
      <w:outlineLvl w:val="1"/>
    </w:pPr>
    <w:rPr>
      <w:spacing w:val="16"/>
      <w:sz w:val="28"/>
    </w:rPr>
  </w:style>
  <w:style w:type="paragraph" w:customStyle="1" w:styleId="BSPRules3">
    <w:name w:val="BSP Rules3"/>
    <w:basedOn w:val="BSPRules4"/>
    <w:next w:val="BSPRulesBodyText"/>
    <w:link w:val="BSPRules3Znak"/>
    <w:rsid w:val="004C27E5"/>
    <w:pPr>
      <w:numPr>
        <w:ilvl w:val="2"/>
      </w:numPr>
      <w:outlineLvl w:val="2"/>
    </w:pPr>
    <w:rPr>
      <w:spacing w:val="12"/>
      <w:sz w:val="26"/>
      <w:szCs w:val="26"/>
    </w:rPr>
  </w:style>
  <w:style w:type="paragraph" w:customStyle="1" w:styleId="BSPRules4">
    <w:name w:val="BSP Rules4"/>
    <w:basedOn w:val="BSPRulesBodyText"/>
    <w:next w:val="BSPRulesBodyText"/>
    <w:link w:val="BSPRules4Znak"/>
    <w:rsid w:val="004C27E5"/>
    <w:pPr>
      <w:keepNext/>
      <w:numPr>
        <w:ilvl w:val="3"/>
        <w:numId w:val="1"/>
      </w:numPr>
      <w:spacing w:before="360" w:after="240"/>
      <w:jc w:val="left"/>
      <w:outlineLvl w:val="3"/>
    </w:pPr>
    <w:rPr>
      <w:b/>
      <w:i/>
      <w:color w:val="084C8D"/>
      <w:spacing w:val="8"/>
      <w:sz w:val="24"/>
      <w:szCs w:val="24"/>
    </w:rPr>
  </w:style>
  <w:style w:type="character" w:customStyle="1" w:styleId="BSPRules4Znak">
    <w:name w:val="BSP Rules4 Znak"/>
    <w:basedOn w:val="BSPRules3Znak"/>
    <w:link w:val="BSPRules4"/>
    <w:locked/>
    <w:rsid w:val="004C27E5"/>
    <w:rPr>
      <w:rFonts w:ascii="Myriad Pro" w:eastAsia="Times New Roman" w:hAnsi="Myriad Pro" w:cs="Times New Roman"/>
      <w:b/>
      <w:i/>
      <w:color w:val="084C8D"/>
      <w:spacing w:val="8"/>
      <w:sz w:val="24"/>
      <w:szCs w:val="24"/>
      <w:lang w:val="en-GB"/>
    </w:rPr>
  </w:style>
  <w:style w:type="character" w:customStyle="1" w:styleId="BSPRules3Znak">
    <w:name w:val="BSP Rules3 Znak"/>
    <w:basedOn w:val="BSPRules2Znak"/>
    <w:link w:val="BSPRules3"/>
    <w:locked/>
    <w:rsid w:val="004C27E5"/>
    <w:rPr>
      <w:rFonts w:ascii="Myriad Pro" w:eastAsia="Times New Roman" w:hAnsi="Myriad Pro" w:cs="Times New Roman"/>
      <w:b/>
      <w:i/>
      <w:color w:val="084C8D"/>
      <w:spacing w:val="12"/>
      <w:sz w:val="26"/>
      <w:szCs w:val="26"/>
      <w:lang w:val="en-GB"/>
    </w:rPr>
  </w:style>
  <w:style w:type="character" w:customStyle="1" w:styleId="BSPRules2Znak">
    <w:name w:val="BSP Rules2 Znak"/>
    <w:basedOn w:val="DefaultParagraphFont"/>
    <w:link w:val="BSPRules2"/>
    <w:locked/>
    <w:rsid w:val="004C27E5"/>
    <w:rPr>
      <w:rFonts w:ascii="Myriad Pro" w:eastAsia="Times New Roman" w:hAnsi="Myriad Pro" w:cs="Times New Roman"/>
      <w:b/>
      <w:i/>
      <w:color w:val="084C8D"/>
      <w:spacing w:val="16"/>
      <w:sz w:val="28"/>
      <w:szCs w:val="26"/>
      <w:lang w:val="en-GB"/>
    </w:rPr>
  </w:style>
  <w:style w:type="paragraph" w:customStyle="1" w:styleId="BSPRulesBodyTextList">
    <w:name w:val="BSP RulesBodyTextList"/>
    <w:basedOn w:val="BSPRulesBodyText"/>
    <w:link w:val="BSPRulesBodyTextListZnak"/>
    <w:rsid w:val="004C27E5"/>
    <w:pPr>
      <w:numPr>
        <w:numId w:val="0"/>
      </w:numPr>
      <w:spacing w:before="120"/>
    </w:pPr>
  </w:style>
  <w:style w:type="character" w:customStyle="1" w:styleId="BSPRulesBodyTextListZnak">
    <w:name w:val="BSP RulesBodyTextList Znak"/>
    <w:basedOn w:val="BSPRulesBodyTextZnak"/>
    <w:link w:val="BSPRulesBodyTextList"/>
    <w:locked/>
    <w:rsid w:val="004C27E5"/>
    <w:rPr>
      <w:rFonts w:ascii="Myriad Pro" w:eastAsia="Times New Roman" w:hAnsi="Myriad Pro" w:cs="Times New Roman"/>
      <w:szCs w:val="28"/>
      <w:lang w:val="en-GB"/>
    </w:rPr>
  </w:style>
  <w:style w:type="paragraph" w:customStyle="1" w:styleId="BSPRules5">
    <w:name w:val="BSP Rules5"/>
    <w:basedOn w:val="BSPRules4"/>
    <w:next w:val="BSPRulesBodyText"/>
    <w:rsid w:val="004C27E5"/>
    <w:pPr>
      <w:numPr>
        <w:ilvl w:val="4"/>
      </w:numPr>
    </w:pPr>
    <w:rPr>
      <w:spacing w:val="4"/>
      <w:sz w:val="22"/>
      <w:szCs w:val="22"/>
    </w:rPr>
  </w:style>
  <w:style w:type="paragraph" w:customStyle="1" w:styleId="BSPRules6">
    <w:name w:val="BSP Rules6"/>
    <w:basedOn w:val="BSPRules5"/>
    <w:next w:val="BSPRulesBodyText"/>
    <w:rsid w:val="004C27E5"/>
    <w:pPr>
      <w:numPr>
        <w:ilvl w:val="5"/>
      </w:numPr>
    </w:pPr>
    <w:rPr>
      <w:spacing w:val="2"/>
    </w:rPr>
  </w:style>
  <w:style w:type="paragraph" w:styleId="TOC2">
    <w:name w:val="toc 2"/>
    <w:basedOn w:val="Normal"/>
    <w:next w:val="Normal"/>
    <w:autoRedefine/>
    <w:uiPriority w:val="39"/>
    <w:unhideWhenUsed/>
    <w:rsid w:val="004C27E5"/>
    <w:pPr>
      <w:spacing w:after="100"/>
      <w:ind w:left="220"/>
    </w:pPr>
  </w:style>
  <w:style w:type="paragraph" w:styleId="TOC3">
    <w:name w:val="toc 3"/>
    <w:basedOn w:val="Normal"/>
    <w:next w:val="Normal"/>
    <w:autoRedefine/>
    <w:uiPriority w:val="39"/>
    <w:unhideWhenUsed/>
    <w:rsid w:val="004C27E5"/>
    <w:pPr>
      <w:spacing w:after="100"/>
      <w:ind w:left="440"/>
    </w:pPr>
  </w:style>
  <w:style w:type="character" w:styleId="Hyperlink">
    <w:name w:val="Hyperlink"/>
    <w:basedOn w:val="DefaultParagraphFont"/>
    <w:uiPriority w:val="99"/>
    <w:unhideWhenUsed/>
    <w:rsid w:val="004C27E5"/>
    <w:rPr>
      <w:color w:val="0563C1" w:themeColor="hyperlink"/>
      <w:u w:val="single"/>
    </w:rPr>
  </w:style>
  <w:style w:type="character" w:customStyle="1" w:styleId="Heading2Char">
    <w:name w:val="Heading 2 Char"/>
    <w:basedOn w:val="DefaultParagraphFont"/>
    <w:link w:val="Heading2"/>
    <w:uiPriority w:val="9"/>
    <w:rsid w:val="00DD28D4"/>
    <w:rPr>
      <w:rFonts w:eastAsiaTheme="majorEastAsia" w:cstheme="minorHAnsi"/>
      <w:i/>
      <w:iCs/>
      <w:color w:val="2F5496" w:themeColor="accent1" w:themeShade="BF"/>
      <w:sz w:val="26"/>
      <w:szCs w:val="26"/>
    </w:rPr>
  </w:style>
  <w:style w:type="paragraph" w:styleId="TOC1">
    <w:name w:val="toc 1"/>
    <w:basedOn w:val="Normal"/>
    <w:next w:val="Normal"/>
    <w:autoRedefine/>
    <w:uiPriority w:val="39"/>
    <w:unhideWhenUsed/>
    <w:rsid w:val="00795FA8"/>
    <w:pPr>
      <w:spacing w:after="100"/>
    </w:pPr>
    <w:rPr>
      <w:lang w:val="mk-MK"/>
    </w:rPr>
  </w:style>
  <w:style w:type="paragraph" w:customStyle="1" w:styleId="BSPDefinitionTerms">
    <w:name w:val="BSP DefinitionTerms"/>
    <w:basedOn w:val="Normal"/>
    <w:link w:val="BSPDefinitionTermsZnak"/>
    <w:rsid w:val="00795FA8"/>
    <w:pPr>
      <w:tabs>
        <w:tab w:val="left" w:leader="dot" w:pos="3402"/>
      </w:tabs>
      <w:suppressAutoHyphens/>
      <w:spacing w:before="240" w:after="0" w:line="276" w:lineRule="auto"/>
      <w:ind w:left="3402" w:hanging="2682"/>
      <w:jc w:val="both"/>
    </w:pPr>
    <w:rPr>
      <w:rFonts w:ascii="Myriad Pro" w:eastAsia="Times New Roman" w:hAnsi="Myriad Pro" w:cs="Times New Roman"/>
      <w:szCs w:val="28"/>
      <w:lang w:val="en-GB"/>
    </w:rPr>
  </w:style>
  <w:style w:type="character" w:customStyle="1" w:styleId="BSPDefinitionTermsZnak">
    <w:name w:val="BSP DefinitionTerms Znak"/>
    <w:basedOn w:val="DefaultParagraphFont"/>
    <w:link w:val="BSPDefinitionTerms"/>
    <w:locked/>
    <w:rsid w:val="00795FA8"/>
    <w:rPr>
      <w:rFonts w:ascii="Myriad Pro" w:eastAsia="Times New Roman" w:hAnsi="Myriad Pro" w:cs="Times New Roman"/>
      <w:szCs w:val="28"/>
      <w:lang w:val="en-GB"/>
    </w:rPr>
  </w:style>
  <w:style w:type="character" w:styleId="CommentReference">
    <w:name w:val="annotation reference"/>
    <w:basedOn w:val="DefaultParagraphFont"/>
    <w:uiPriority w:val="99"/>
    <w:semiHidden/>
    <w:unhideWhenUsed/>
    <w:rsid w:val="00795FA8"/>
    <w:rPr>
      <w:sz w:val="16"/>
      <w:szCs w:val="16"/>
    </w:rPr>
  </w:style>
  <w:style w:type="paragraph" w:styleId="CommentText">
    <w:name w:val="annotation text"/>
    <w:basedOn w:val="Normal"/>
    <w:link w:val="CommentTextChar"/>
    <w:uiPriority w:val="99"/>
    <w:unhideWhenUsed/>
    <w:rsid w:val="00795FA8"/>
    <w:pPr>
      <w:spacing w:line="240" w:lineRule="auto"/>
    </w:pPr>
    <w:rPr>
      <w:sz w:val="20"/>
      <w:szCs w:val="20"/>
      <w:lang w:val="mk-MK"/>
    </w:rPr>
  </w:style>
  <w:style w:type="character" w:customStyle="1" w:styleId="CommentTextChar">
    <w:name w:val="Comment Text Char"/>
    <w:basedOn w:val="DefaultParagraphFont"/>
    <w:link w:val="CommentText"/>
    <w:uiPriority w:val="99"/>
    <w:rsid w:val="00795FA8"/>
    <w:rPr>
      <w:sz w:val="20"/>
      <w:szCs w:val="20"/>
      <w:lang w:val="mk-MK"/>
    </w:rPr>
  </w:style>
  <w:style w:type="paragraph" w:styleId="ListParagraph">
    <w:name w:val="List Paragraph"/>
    <w:basedOn w:val="Normal"/>
    <w:uiPriority w:val="34"/>
    <w:qFormat/>
    <w:rsid w:val="00795FA8"/>
    <w:pPr>
      <w:ind w:left="720"/>
      <w:contextualSpacing/>
    </w:pPr>
    <w:rPr>
      <w:lang w:val="mk-MK"/>
    </w:rPr>
  </w:style>
  <w:style w:type="paragraph" w:customStyle="1" w:styleId="Clen">
    <w:name w:val="Clen"/>
    <w:basedOn w:val="BSPRulesBodyText"/>
    <w:qFormat/>
    <w:rsid w:val="00187BEC"/>
    <w:pPr>
      <w:numPr>
        <w:numId w:val="4"/>
      </w:numPr>
    </w:pPr>
    <w:rPr>
      <w:rFonts w:asciiTheme="minorHAnsi" w:hAnsiTheme="minorHAnsi" w:cstheme="minorHAnsi"/>
    </w:rPr>
  </w:style>
  <w:style w:type="paragraph" w:styleId="CommentSubject">
    <w:name w:val="annotation subject"/>
    <w:basedOn w:val="CommentText"/>
    <w:next w:val="CommentText"/>
    <w:link w:val="CommentSubjectChar"/>
    <w:uiPriority w:val="99"/>
    <w:semiHidden/>
    <w:unhideWhenUsed/>
    <w:rsid w:val="007A7816"/>
    <w:rPr>
      <w:b/>
      <w:bCs/>
      <w:lang w:val="en-US"/>
    </w:rPr>
  </w:style>
  <w:style w:type="character" w:customStyle="1" w:styleId="CommentSubjectChar">
    <w:name w:val="Comment Subject Char"/>
    <w:basedOn w:val="CommentTextChar"/>
    <w:link w:val="CommentSubject"/>
    <w:uiPriority w:val="99"/>
    <w:semiHidden/>
    <w:rsid w:val="007A7816"/>
    <w:rPr>
      <w:b/>
      <w:bCs/>
      <w:sz w:val="20"/>
      <w:szCs w:val="20"/>
      <w:lang w:val="mk-MK"/>
    </w:rPr>
  </w:style>
  <w:style w:type="character" w:customStyle="1" w:styleId="Heading3Char">
    <w:name w:val="Heading 3 Char"/>
    <w:basedOn w:val="DefaultParagraphFont"/>
    <w:link w:val="Heading3"/>
    <w:uiPriority w:val="9"/>
    <w:rsid w:val="00187BEC"/>
    <w:rPr>
      <w:rFonts w:eastAsia="Times New Roman" w:cstheme="minorHAnsi"/>
      <w:szCs w:val="28"/>
      <w:lang w:val="en-GB"/>
    </w:rPr>
  </w:style>
  <w:style w:type="paragraph" w:customStyle="1" w:styleId="Default">
    <w:name w:val="Default"/>
    <w:rsid w:val="00540B08"/>
    <w:pPr>
      <w:autoSpaceDE w:val="0"/>
      <w:autoSpaceDN w:val="0"/>
      <w:adjustRightInd w:val="0"/>
      <w:spacing w:after="0" w:line="240" w:lineRule="auto"/>
    </w:pPr>
    <w:rPr>
      <w:rFonts w:ascii="Arial" w:hAnsi="Arial" w:cs="Arial"/>
      <w:color w:val="000000"/>
      <w:sz w:val="24"/>
      <w:szCs w:val="24"/>
    </w:rPr>
  </w:style>
  <w:style w:type="paragraph" w:customStyle="1" w:styleId="BSPTitle1">
    <w:name w:val="BSP Title1"/>
    <w:basedOn w:val="BSPTitle2"/>
    <w:next w:val="BSPTitle2"/>
    <w:rsid w:val="005B372A"/>
    <w:pPr>
      <w:pageBreakBefore/>
      <w:numPr>
        <w:ilvl w:val="0"/>
      </w:numPr>
      <w:ind w:left="644" w:hanging="360"/>
      <w:outlineLvl w:val="0"/>
    </w:pPr>
    <w:rPr>
      <w:spacing w:val="24"/>
      <w:sz w:val="32"/>
    </w:rPr>
  </w:style>
  <w:style w:type="paragraph" w:customStyle="1" w:styleId="BSPTitle2">
    <w:name w:val="BSP Title2"/>
    <w:basedOn w:val="BSPTitle3"/>
    <w:next w:val="BSPTitle3"/>
    <w:link w:val="BSPTitle2Znak"/>
    <w:rsid w:val="005B372A"/>
    <w:pPr>
      <w:numPr>
        <w:ilvl w:val="1"/>
      </w:numPr>
      <w:outlineLvl w:val="1"/>
    </w:pPr>
    <w:rPr>
      <w:spacing w:val="16"/>
      <w:sz w:val="28"/>
    </w:rPr>
  </w:style>
  <w:style w:type="paragraph" w:customStyle="1" w:styleId="BSPTitle3">
    <w:name w:val="BSP Title3"/>
    <w:basedOn w:val="BSPTitle4"/>
    <w:next w:val="BSPTitle4"/>
    <w:rsid w:val="005B372A"/>
    <w:pPr>
      <w:numPr>
        <w:ilvl w:val="2"/>
      </w:numPr>
      <w:outlineLvl w:val="2"/>
    </w:pPr>
    <w:rPr>
      <w:sz w:val="24"/>
    </w:rPr>
  </w:style>
  <w:style w:type="character" w:customStyle="1" w:styleId="BSPTitle2Znak">
    <w:name w:val="BSP Title2 Znak"/>
    <w:link w:val="BSPTitle2"/>
    <w:locked/>
    <w:rsid w:val="005B372A"/>
    <w:rPr>
      <w:rFonts w:ascii="Myriad Pro" w:eastAsia="Times New Roman" w:hAnsi="Myriad Pro" w:cs="Times New Roman"/>
      <w:b/>
      <w:i/>
      <w:color w:val="084C8D"/>
      <w:spacing w:val="16"/>
      <w:sz w:val="28"/>
      <w:lang w:val="en-GB"/>
    </w:rPr>
  </w:style>
  <w:style w:type="paragraph" w:customStyle="1" w:styleId="BSPTitle4">
    <w:name w:val="BSP Title4"/>
    <w:basedOn w:val="BSPBodyText"/>
    <w:rsid w:val="005B372A"/>
    <w:pPr>
      <w:keepNext/>
      <w:numPr>
        <w:ilvl w:val="3"/>
      </w:numPr>
      <w:spacing w:before="360" w:after="240"/>
      <w:ind w:right="1134"/>
      <w:jc w:val="left"/>
      <w:outlineLvl w:val="3"/>
    </w:pPr>
    <w:rPr>
      <w:b/>
      <w:i/>
      <w:color w:val="084C8D"/>
      <w:spacing w:val="8"/>
    </w:rPr>
  </w:style>
  <w:style w:type="paragraph" w:customStyle="1" w:styleId="BSPBodyText">
    <w:name w:val="BSP BodyText"/>
    <w:basedOn w:val="Normal"/>
    <w:link w:val="BSPBodyTextZnak"/>
    <w:rsid w:val="005B372A"/>
    <w:pPr>
      <w:numPr>
        <w:ilvl w:val="4"/>
        <w:numId w:val="19"/>
      </w:numPr>
      <w:suppressAutoHyphens/>
      <w:spacing w:before="240" w:after="0" w:line="276" w:lineRule="auto"/>
      <w:jc w:val="both"/>
    </w:pPr>
    <w:rPr>
      <w:rFonts w:ascii="Myriad Pro" w:eastAsia="Times New Roman" w:hAnsi="Myriad Pro" w:cs="Times New Roman"/>
      <w:lang w:val="en-GB"/>
    </w:rPr>
  </w:style>
  <w:style w:type="paragraph" w:customStyle="1" w:styleId="BSPBodyTextList">
    <w:name w:val="BSP BodyTextList"/>
    <w:basedOn w:val="BSPBodyText"/>
    <w:rsid w:val="005B372A"/>
    <w:pPr>
      <w:numPr>
        <w:ilvl w:val="5"/>
      </w:numPr>
      <w:spacing w:before="120"/>
    </w:pPr>
  </w:style>
  <w:style w:type="character" w:customStyle="1" w:styleId="BSPBodyTextZnak">
    <w:name w:val="BSP BodyText Znak"/>
    <w:link w:val="BSPBodyText"/>
    <w:locked/>
    <w:rsid w:val="005B372A"/>
    <w:rPr>
      <w:rFonts w:ascii="Myriad Pro" w:eastAsia="Times New Roman" w:hAnsi="Myriad Pro" w:cs="Times New Roman"/>
      <w:lang w:val="en-GB"/>
    </w:rPr>
  </w:style>
  <w:style w:type="paragraph" w:styleId="BalloonText">
    <w:name w:val="Balloon Text"/>
    <w:basedOn w:val="Normal"/>
    <w:link w:val="BalloonTextChar"/>
    <w:uiPriority w:val="99"/>
    <w:semiHidden/>
    <w:unhideWhenUsed/>
    <w:rsid w:val="00A5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78E"/>
    <w:rPr>
      <w:rFonts w:ascii="Tahoma" w:hAnsi="Tahoma" w:cs="Tahoma"/>
      <w:sz w:val="16"/>
      <w:szCs w:val="16"/>
    </w:rPr>
  </w:style>
  <w:style w:type="paragraph" w:styleId="Revision">
    <w:name w:val="Revision"/>
    <w:hidden/>
    <w:uiPriority w:val="99"/>
    <w:semiHidden/>
    <w:rsid w:val="00B874FE"/>
    <w:pPr>
      <w:spacing w:after="0" w:line="240" w:lineRule="auto"/>
    </w:pPr>
  </w:style>
  <w:style w:type="character" w:styleId="UnresolvedMention">
    <w:name w:val="Unresolved Mention"/>
    <w:basedOn w:val="DefaultParagraphFont"/>
    <w:uiPriority w:val="99"/>
    <w:semiHidden/>
    <w:unhideWhenUsed/>
    <w:rsid w:val="00B874FE"/>
    <w:rPr>
      <w:color w:val="605E5C"/>
      <w:shd w:val="clear" w:color="auto" w:fill="E1DFDD"/>
    </w:rPr>
  </w:style>
  <w:style w:type="paragraph" w:styleId="z-TopofForm">
    <w:name w:val="HTML Top of Form"/>
    <w:basedOn w:val="Normal"/>
    <w:next w:val="Normal"/>
    <w:link w:val="z-TopofFormChar"/>
    <w:hidden/>
    <w:uiPriority w:val="99"/>
    <w:semiHidden/>
    <w:unhideWhenUsed/>
    <w:rsid w:val="00125E3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5E3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25E3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5E3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0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2286FFFA48F241AE55FA817A8DD0C9" ma:contentTypeVersion="2" ma:contentTypeDescription="Create a new document." ma:contentTypeScope="" ma:versionID="c35d761f8fb1db5451c96452fa034c28">
  <xsd:schema xmlns:xsd="http://www.w3.org/2001/XMLSchema" xmlns:xs="http://www.w3.org/2001/XMLSchema" xmlns:p="http://schemas.microsoft.com/office/2006/metadata/properties" xmlns:ns2="8ffb476c-9aa8-4ff3-82c9-b3384f37105a" targetNamespace="http://schemas.microsoft.com/office/2006/metadata/properties" ma:root="true" ma:fieldsID="920a1fea91ec5b32e3fbe0322abb1ae3" ns2:_="">
    <xsd:import namespace="8ffb476c-9aa8-4ff3-82c9-b3384f3710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b476c-9aa8-4ff3-82c9-b3384f37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CAAF5-A49F-4936-80CA-26E5FD28AC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75099-23A1-48A5-8EFA-B9F13B5AC4A8}">
  <ds:schemaRefs>
    <ds:schemaRef ds:uri="http://schemas.microsoft.com/sharepoint/v3/contenttype/forms"/>
  </ds:schemaRefs>
</ds:datastoreItem>
</file>

<file path=customXml/itemProps3.xml><?xml version="1.0" encoding="utf-8"?>
<ds:datastoreItem xmlns:ds="http://schemas.openxmlformats.org/officeDocument/2006/customXml" ds:itemID="{B5084296-DEDA-4D40-A0BC-190CBB32FCB9}">
  <ds:schemaRefs>
    <ds:schemaRef ds:uri="http://schemas.openxmlformats.org/officeDocument/2006/bibliography"/>
  </ds:schemaRefs>
</ds:datastoreItem>
</file>

<file path=customXml/itemProps4.xml><?xml version="1.0" encoding="utf-8"?>
<ds:datastoreItem xmlns:ds="http://schemas.openxmlformats.org/officeDocument/2006/customXml" ds:itemID="{EDEC2C54-FC4B-428C-A1CA-94F06E9F0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b476c-9aa8-4ff3-82c9-b3384f371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851</Words>
  <Characters>4827</Characters>
  <Application>Microsoft Office Word</Application>
  <DocSecurity>0</DocSecurity>
  <Lines>254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Zoran Gjorgjievski</dc:creator>
  <cp:lastModifiedBy>MEMO</cp:lastModifiedBy>
  <cp:revision>29</cp:revision>
  <dcterms:created xsi:type="dcterms:W3CDTF">2023-04-06T11:07:00Z</dcterms:created>
  <dcterms:modified xsi:type="dcterms:W3CDTF">2026-04-16T10:37:00Z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c7c331d5-6be5-4887-b381-1a482d4510c5</vt:lpwstr>
  </property>
  <property fmtid="{D5CDD505-2E9C-101B-9397-08002B2CF9AE}" pid="3" name="ContentTypeId">
    <vt:lpwstr>0x0101004F2286FFFA48F241AE55FA817A8DD0C9</vt:lpwstr>
  </property>
</Properties>
</file>